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9644CA"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Rafah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88278A"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August</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4550CE" w:rsidRPr="003C48BB" w:rsidRDefault="004550C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4550CE" w:rsidRDefault="004550CE"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4550CE" w:rsidRPr="003C48BB" w:rsidRDefault="004550CE"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4550CE" w:rsidRDefault="004550CE"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88278A"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August</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9644CA">
              <w:rPr>
                <w:rFonts w:asciiTheme="majorBidi" w:hAnsiTheme="majorBidi" w:cstheme="majorBidi"/>
                <w:i/>
                <w:iCs/>
                <w:color w:val="000000" w:themeColor="text1"/>
                <w:sz w:val="20"/>
                <w:szCs w:val="20"/>
              </w:rPr>
              <w:t>Rafah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P.O.Box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web-site: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CC168C">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sidR="00504A7E">
              <w:rPr>
                <w:rFonts w:asciiTheme="majorBidi" w:hAnsiTheme="majorBidi" w:cstheme="majorBidi"/>
                <w:color w:val="000000" w:themeColor="text1"/>
                <w:sz w:val="22"/>
                <w:szCs w:val="22"/>
              </w:rPr>
              <w:t xml:space="preserve"> </w:t>
            </w:r>
            <w:r w:rsidR="00D52275">
              <w:rPr>
                <w:rStyle w:val="Hyperlink"/>
                <w:rFonts w:asciiTheme="majorBidi" w:hAnsiTheme="majorBidi" w:cstheme="majorBidi"/>
                <w:color w:val="000000" w:themeColor="text1"/>
                <w:sz w:val="16"/>
                <w:szCs w:val="16"/>
              </w:rPr>
              <w:t>2679</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9644CA">
              <w:rPr>
                <w:rFonts w:asciiTheme="majorBidi" w:hAnsiTheme="majorBidi" w:cstheme="majorBidi"/>
                <w:i/>
                <w:iCs/>
                <w:color w:val="000000" w:themeColor="text1"/>
                <w:sz w:val="20"/>
                <w:szCs w:val="20"/>
              </w:rPr>
              <w:t>Rafah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 xml:space="preserve">P.O.Box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(MoA) wish to extend their gratitude and appreciation to the political leadership, represented by His Excellency, President Mahmoud Abbas “Abu Mazen”, and to the Palestinian Government, represented by His Excellency, the Prime Minister, Dr. Mohammad Shtayyeh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PCBS and MoA also extend their thanks and appreciation to the Swiss Agency for Development and Cooperation (SDC), the Spanish Agency for International Development Cooperation (AECID), the European Union (EU), the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Agriculture Census, 2021 was planned and implemented under the leadership of a joint technical team from PCBS and MoA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(MoA)</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Hanan Janajreh</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Zahran Khlaif</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Areas that had not been cultivated or serviced (by plowing, pruning, spraying … etc,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Nill</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Data not Available</w:t>
      </w:r>
    </w:p>
    <w:p w:rsidR="004A70C4" w:rsidRPr="00DA0923" w:rsidRDefault="004A70C4" w:rsidP="004A70C4">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8D011A">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8D011A">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9644C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644CA">
              <w:rPr>
                <w:rFonts w:asciiTheme="majorBidi" w:hAnsiTheme="majorBidi" w:cstheme="majorBidi"/>
                <w:b/>
                <w:bCs/>
                <w:color w:val="000000" w:themeColor="text1"/>
                <w:lang w:eastAsia="ar-SA"/>
              </w:rPr>
              <w:t>63</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65</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009644CA">
              <w:rPr>
                <w:rFonts w:asciiTheme="majorBidi" w:hAnsiTheme="majorBidi" w:cstheme="majorBidi"/>
                <w:color w:val="000000" w:themeColor="text1"/>
                <w:lang w:eastAsia="ar-SA"/>
              </w:rPr>
              <w:t xml:space="preserve">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66</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67</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602F10">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67</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68</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68</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A11E85" w:rsidP="00602F10">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CC168C" w:rsidP="004550CE">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4550CE">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4550CE">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4550CE" w:rsidP="003466E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76</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80</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87</w:t>
            </w:r>
          </w:p>
        </w:tc>
        <w:tc>
          <w:tcPr>
            <w:tcW w:w="7428" w:type="dxa"/>
            <w:shd w:val="clear" w:color="auto" w:fill="auto"/>
            <w:noWrap/>
            <w:tcMar>
              <w:left w:w="0" w:type="dxa"/>
              <w:right w:w="0" w:type="dxa"/>
            </w:tcMar>
          </w:tcPr>
          <w:p w:rsidR="007F5A1A" w:rsidRPr="00DA0923" w:rsidRDefault="00A11E85" w:rsidP="00997BF5">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Fruiting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4550CE" w:rsidP="007F5A1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3466E5">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634F5E" w:rsidRDefault="00634F5E" w:rsidP="00CC168C">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p w:rsidR="007F5A1A" w:rsidRPr="00634F5E" w:rsidRDefault="007F5A1A" w:rsidP="00634F5E">
            <w:pPr>
              <w:rPr>
                <w:rFonts w:asciiTheme="majorBidi" w:hAnsiTheme="majorBidi" w:cstheme="majorBidi"/>
                <w:rtl/>
                <w:lang w:eastAsia="ar-SA"/>
              </w:rPr>
            </w:pP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CC168C">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103</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634F5E"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104</w:t>
            </w:r>
          </w:p>
          <w:p w:rsidR="007F5A1A" w:rsidRPr="00634F5E" w:rsidRDefault="007F5A1A" w:rsidP="00634F5E">
            <w:pPr>
              <w:rPr>
                <w:rFonts w:asciiTheme="majorBidi" w:hAnsiTheme="majorBidi" w:cstheme="majorBidi"/>
                <w:rtl/>
                <w:lang w:eastAsia="ar-SA"/>
              </w:rPr>
            </w:pP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lastRenderedPageBreak/>
              <w:t>108</w:t>
            </w:r>
          </w:p>
        </w:tc>
        <w:tc>
          <w:tcPr>
            <w:tcW w:w="7428" w:type="dxa"/>
            <w:shd w:val="clear" w:color="auto" w:fill="auto"/>
            <w:noWrap/>
            <w:tcMar>
              <w:left w:w="0" w:type="dxa"/>
              <w:right w:w="0" w:type="dxa"/>
            </w:tcMar>
          </w:tcPr>
          <w:p w:rsidR="007F5A1A" w:rsidRPr="00DA0923" w:rsidRDefault="00A11E85" w:rsidP="0009482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644CA">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109</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644CA">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110</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Strain and Locality, as </w:t>
            </w:r>
            <w:r w:rsidR="00997BF5">
              <w:rPr>
                <w:rFonts w:asciiTheme="majorBidi" w:hAnsiTheme="majorBidi" w:cstheme="majorBidi"/>
                <w:color w:val="000000" w:themeColor="text1"/>
                <w:lang w:eastAsia="ar-SA"/>
              </w:rPr>
              <w:t xml:space="preserve">    </w:t>
            </w:r>
            <w:r w:rsidR="009644C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Poultry and </w:t>
            </w:r>
            <w:r w:rsidR="009644CA">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9644CA">
              <w:rPr>
                <w:rFonts w:asciiTheme="majorBidi" w:hAnsiTheme="majorBidi" w:cstheme="majorBidi"/>
                <w:color w:val="000000" w:themeColor="text1"/>
                <w:lang w:eastAsia="ar-SA"/>
              </w:rPr>
              <w:t>Rafah Governorate</w:t>
            </w:r>
            <w:r w:rsidR="00212AE7">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644CA">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and Locality, as </w:t>
            </w:r>
            <w:r w:rsidR="00997BF5">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644CA">
              <w:rPr>
                <w:rFonts w:asciiTheme="majorBidi" w:hAnsiTheme="majorBidi" w:cstheme="majorBidi"/>
                <w:color w:val="000000" w:themeColor="text1"/>
                <w:lang w:eastAsia="ar-SA"/>
              </w:rPr>
              <w:t xml:space="preserve">   </w:t>
            </w:r>
            <w:r w:rsidR="0009482A">
              <w:rPr>
                <w:rFonts w:asciiTheme="majorBidi" w:hAnsiTheme="majorBidi" w:cstheme="majorBidi"/>
                <w:color w:val="000000" w:themeColor="text1"/>
                <w:lang w:eastAsia="ar-SA"/>
              </w:rPr>
              <w:t xml:space="preserve">  </w:t>
            </w:r>
            <w:r w:rsidR="00997BF5">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that Use Agricultural Practices by Type of Agricultural Holding and Type of Agricultural</w:t>
            </w:r>
            <w:r w:rsidR="00634F5E">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634F5E"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644CA">
              <w:rPr>
                <w:rFonts w:asciiTheme="majorBidi" w:hAnsiTheme="majorBidi" w:cstheme="majorBidi"/>
                <w:color w:val="000000" w:themeColor="text1"/>
                <w:lang w:eastAsia="ar-SA"/>
              </w:rPr>
              <w:t>Rafah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for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MoA.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MoA, and updated on a regular basis mainly by MoA.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MoA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9644CA">
        <w:rPr>
          <w:rFonts w:asciiTheme="majorBidi" w:hAnsiTheme="majorBidi" w:cstheme="majorBidi"/>
          <w:color w:val="000000" w:themeColor="text1"/>
        </w:rPr>
        <w:t>Rafah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88278A"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August</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A method which is used for daily supervision of agricultural holdings, including workers, irrigation, fertilization, etc,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presence of an agricultural land (cropland or arable land) cultivated wholly or partly with crops under control of the holder. This must not be less than one dunum for an open cultivated area and half a dunum for a protected cultivated area.  Or the total size of open area and the protected area is not less than 1 dunum,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fer … etc,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(MoA),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Is the area of all the land making up the agricultural holding.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includes area (land, inland waters or coastal waters) for aquaculture facilities, including supporting facilities. Aquaculture refers to farming of aquatic organisms such as fish, molluscs,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Under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r>
        <w:rPr>
          <w:rFonts w:asciiTheme="majorBidi" w:hAnsiTheme="majorBidi" w:cstheme="majorBidi"/>
          <w:b/>
          <w:bCs/>
        </w:rPr>
        <w:t>Nazaz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sern.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collection of genetic traits and productivity of one type of animal, such as a Friesian cow, or Assaf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Refers to the general characteristics and practices of raising livestock on the holding. livestock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person who works without pay in an economic enterprise operated by a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sudden and unexpected increase in the number of cases of infections of diseases included in the World Organization for Animal Diseases, such as brucellosis, foot-and-mouth disease, anthrax, bird flu, newcastle,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97BF5" w:rsidRDefault="005D381E" w:rsidP="00E30C4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9644CA">
        <w:rPr>
          <w:rFonts w:asciiTheme="majorBidi" w:hAnsiTheme="majorBidi" w:cstheme="majorBidi"/>
          <w:color w:val="000000" w:themeColor="text1"/>
        </w:rPr>
        <w:t>Rafah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E30C40">
        <w:rPr>
          <w:rFonts w:asciiTheme="majorBidi" w:hAnsiTheme="majorBidi" w:cstheme="majorBidi"/>
          <w:color w:val="000000" w:themeColor="text1"/>
        </w:rPr>
        <w:t>3</w:t>
      </w:r>
      <w:r w:rsidR="00D00E46">
        <w:rPr>
          <w:rFonts w:asciiTheme="majorBidi" w:hAnsiTheme="majorBidi" w:cstheme="majorBidi"/>
          <w:color w:val="000000" w:themeColor="text1"/>
        </w:rPr>
        <w:t>,</w:t>
      </w:r>
      <w:r w:rsidR="00E30C40">
        <w:rPr>
          <w:rFonts w:asciiTheme="majorBidi" w:hAnsiTheme="majorBidi" w:cstheme="majorBidi"/>
          <w:color w:val="000000" w:themeColor="text1"/>
        </w:rPr>
        <w:t>575</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E30C40">
        <w:rPr>
          <w:rFonts w:asciiTheme="majorBidi" w:hAnsiTheme="majorBidi" w:cstheme="majorBidi"/>
          <w:color w:val="000000" w:themeColor="text1"/>
        </w:rPr>
        <w:t>3</w:t>
      </w:r>
      <w:r w:rsidR="00D44627">
        <w:rPr>
          <w:rFonts w:asciiTheme="majorBidi" w:hAnsiTheme="majorBidi" w:cstheme="majorBidi"/>
          <w:color w:val="000000" w:themeColor="text1"/>
        </w:rPr>
        <w:t>,</w:t>
      </w:r>
      <w:r w:rsidR="00E30C40">
        <w:rPr>
          <w:rFonts w:asciiTheme="majorBidi" w:hAnsiTheme="majorBidi" w:cstheme="majorBidi"/>
          <w:color w:val="000000" w:themeColor="text1"/>
        </w:rPr>
        <w:t>234</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E30C40">
        <w:rPr>
          <w:rFonts w:asciiTheme="majorBidi" w:hAnsiTheme="majorBidi" w:cstheme="majorBidi"/>
          <w:color w:val="000000" w:themeColor="text1"/>
        </w:rPr>
        <w:t>90.5</w:t>
      </w:r>
      <w:r w:rsidRPr="005956C5">
        <w:rPr>
          <w:rFonts w:asciiTheme="majorBidi" w:hAnsiTheme="majorBidi" w:cstheme="majorBidi"/>
          <w:color w:val="000000" w:themeColor="text1"/>
        </w:rPr>
        <w:t xml:space="preserve">%) and </w:t>
      </w:r>
      <w:r w:rsidR="00E30C40">
        <w:rPr>
          <w:rFonts w:asciiTheme="majorBidi" w:hAnsiTheme="majorBidi" w:cstheme="majorBidi"/>
          <w:color w:val="000000" w:themeColor="text1"/>
        </w:rPr>
        <w:t>329</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E30C40">
        <w:rPr>
          <w:rFonts w:asciiTheme="majorBidi" w:hAnsiTheme="majorBidi" w:cstheme="majorBidi"/>
          <w:color w:val="000000" w:themeColor="text1"/>
        </w:rPr>
        <w:t>9.2</w:t>
      </w:r>
      <w:r w:rsidRPr="005956C5">
        <w:rPr>
          <w:rFonts w:asciiTheme="majorBidi" w:hAnsiTheme="majorBidi" w:cstheme="majorBidi"/>
          <w:color w:val="000000" w:themeColor="text1"/>
        </w:rPr>
        <w:t xml:space="preserve">%) and </w:t>
      </w:r>
      <w:r w:rsidR="00E30C40">
        <w:rPr>
          <w:rFonts w:asciiTheme="majorBidi" w:hAnsiTheme="majorBidi" w:cstheme="majorBidi"/>
          <w:color w:val="000000" w:themeColor="text1"/>
        </w:rPr>
        <w:t>12</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w:t>
      </w:r>
      <w:r w:rsidR="00494FD4">
        <w:rPr>
          <w:rFonts w:asciiTheme="majorBidi" w:hAnsiTheme="majorBidi" w:cstheme="majorBidi"/>
          <w:color w:val="000000" w:themeColor="text1"/>
        </w:rPr>
        <w:t>0.</w:t>
      </w:r>
      <w:r w:rsidR="00E30C40">
        <w:rPr>
          <w:rFonts w:asciiTheme="majorBidi" w:hAnsiTheme="majorBidi" w:cstheme="majorBidi"/>
          <w:color w:val="000000" w:themeColor="text1"/>
        </w:rPr>
        <w:t>3</w:t>
      </w:r>
      <w:r w:rsidRPr="005956C5">
        <w:rPr>
          <w:rFonts w:asciiTheme="majorBidi" w:hAnsiTheme="majorBidi" w:cstheme="majorBidi"/>
          <w:color w:val="000000" w:themeColor="text1"/>
        </w:rPr>
        <w:t>%) in the agricultural year 2020/2021.</w:t>
      </w:r>
    </w:p>
    <w:p w:rsidR="005D381E" w:rsidRPr="00AB33F2" w:rsidRDefault="005D381E" w:rsidP="00997BF5">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E30C40">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9644CA">
        <w:rPr>
          <w:rFonts w:ascii="Arial" w:hAnsi="Arial" w:cs="Arial"/>
          <w:b/>
          <w:bCs/>
          <w:color w:val="000000" w:themeColor="text1"/>
          <w:sz w:val="22"/>
          <w:szCs w:val="22"/>
        </w:rPr>
        <w:t>Rafah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E30C40">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142AE4">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of agricultural holders</w:t>
      </w:r>
      <w:r w:rsidR="00142AE4">
        <w:rPr>
          <w:rFonts w:asciiTheme="majorBidi" w:hAnsiTheme="majorBidi"/>
          <w:color w:val="000000" w:themeColor="text1"/>
        </w:rPr>
        <w:t xml:space="preserve"> aged 40</w:t>
      </w:r>
      <w:r w:rsidR="00142AE4" w:rsidRPr="006557D3">
        <w:rPr>
          <w:rFonts w:asciiTheme="majorBidi" w:hAnsiTheme="majorBidi"/>
          <w:color w:val="000000" w:themeColor="text1"/>
        </w:rPr>
        <w:t>-</w:t>
      </w:r>
      <w:r w:rsidR="00142AE4">
        <w:rPr>
          <w:rFonts w:asciiTheme="majorBidi" w:hAnsiTheme="majorBidi"/>
          <w:color w:val="000000" w:themeColor="text1"/>
        </w:rPr>
        <w:t>4</w:t>
      </w:r>
      <w:r w:rsidR="00142AE4" w:rsidRPr="006557D3">
        <w:rPr>
          <w:rFonts w:asciiTheme="majorBidi" w:hAnsiTheme="majorBidi"/>
          <w:color w:val="000000" w:themeColor="text1"/>
        </w:rPr>
        <w:t>9 years</w:t>
      </w:r>
      <w:r w:rsidRPr="005956C5">
        <w:rPr>
          <w:rFonts w:asciiTheme="majorBidi" w:hAnsiTheme="majorBidi"/>
          <w:color w:val="000000" w:themeColor="text1"/>
        </w:rPr>
        <w:t xml:space="preserve"> </w:t>
      </w:r>
      <w:r w:rsidRPr="0062684C">
        <w:rPr>
          <w:rFonts w:asciiTheme="majorBidi" w:hAnsiTheme="majorBidi"/>
        </w:rPr>
        <w:t xml:space="preserve">with </w:t>
      </w:r>
      <w:r w:rsidR="00142AE4">
        <w:rPr>
          <w:rFonts w:asciiTheme="majorBidi" w:hAnsiTheme="majorBidi"/>
          <w:color w:val="000000" w:themeColor="text1"/>
        </w:rPr>
        <w:t>880</w:t>
      </w:r>
      <w:r w:rsidRPr="006557D3">
        <w:rPr>
          <w:rFonts w:asciiTheme="majorBidi" w:hAnsiTheme="majorBidi"/>
          <w:color w:val="000000" w:themeColor="text1"/>
        </w:rPr>
        <w:t xml:space="preserve"> holders (</w:t>
      </w:r>
      <w:r w:rsidR="00142AE4">
        <w:rPr>
          <w:rFonts w:asciiTheme="majorBidi" w:hAnsiTheme="majorBidi"/>
          <w:color w:val="000000" w:themeColor="text1"/>
        </w:rPr>
        <w:t>24.6</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9644CA">
        <w:rPr>
          <w:rFonts w:asciiTheme="majorBidi" w:hAnsiTheme="majorBidi"/>
          <w:color w:val="000000" w:themeColor="text1"/>
        </w:rPr>
        <w:t>Rafah Governorate</w:t>
      </w:r>
      <w:bookmarkEnd w:id="1"/>
      <w:r w:rsidRPr="006557D3">
        <w:rPr>
          <w:rFonts w:asciiTheme="majorBidi" w:hAnsiTheme="majorBidi"/>
          <w:color w:val="000000" w:themeColor="text1"/>
        </w:rPr>
        <w:t xml:space="preserve">.  Followed by </w:t>
      </w:r>
      <w:r w:rsidR="00142AE4">
        <w:rPr>
          <w:rFonts w:asciiTheme="majorBidi" w:hAnsiTheme="majorBidi"/>
          <w:color w:val="000000" w:themeColor="text1"/>
        </w:rPr>
        <w:t>816</w:t>
      </w:r>
      <w:r w:rsidRPr="006557D3">
        <w:rPr>
          <w:rFonts w:asciiTheme="majorBidi" w:hAnsiTheme="majorBidi"/>
          <w:color w:val="000000" w:themeColor="text1"/>
        </w:rPr>
        <w:t xml:space="preserve"> agricultural holders (</w:t>
      </w:r>
      <w:r w:rsidR="00142AE4">
        <w:rPr>
          <w:rFonts w:asciiTheme="majorBidi" w:hAnsiTheme="majorBidi"/>
          <w:color w:val="000000" w:themeColor="text1"/>
        </w:rPr>
        <w:t>22.8</w:t>
      </w:r>
      <w:r w:rsidRPr="006557D3">
        <w:rPr>
          <w:rFonts w:asciiTheme="majorBidi" w:hAnsiTheme="majorBidi"/>
          <w:color w:val="000000" w:themeColor="text1"/>
        </w:rPr>
        <w:t xml:space="preserve">%) in the </w:t>
      </w:r>
      <w:r w:rsidR="00142AE4" w:rsidRPr="005956C5">
        <w:rPr>
          <w:rFonts w:asciiTheme="majorBidi" w:hAnsiTheme="majorBidi"/>
          <w:color w:val="000000" w:themeColor="text1"/>
        </w:rPr>
        <w:t>aged</w:t>
      </w:r>
      <w:r w:rsidR="00142AE4">
        <w:rPr>
          <w:rFonts w:asciiTheme="majorBidi" w:hAnsiTheme="majorBidi"/>
          <w:color w:val="000000" w:themeColor="text1"/>
        </w:rPr>
        <w:t xml:space="preserve"> 60 years </w:t>
      </w:r>
      <w:r w:rsidR="00142AE4" w:rsidRPr="0062684C">
        <w:rPr>
          <w:rFonts w:asciiTheme="majorBidi" w:hAnsiTheme="majorBidi"/>
        </w:rPr>
        <w:t>and above</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9644CA">
        <w:rPr>
          <w:rFonts w:ascii="Arial" w:hAnsi="Arial" w:cs="Arial"/>
          <w:b/>
          <w:bCs/>
          <w:color w:val="000000" w:themeColor="text1"/>
          <w:sz w:val="22"/>
          <w:szCs w:val="22"/>
        </w:rPr>
        <w:t>Rafah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00142AE4">
        <w:rPr>
          <w:rFonts w:ascii="Arial" w:hAnsi="Arial" w:cs="Arial"/>
          <w:b/>
          <w:bCs/>
          <w:color w:val="000000" w:themeColor="text1"/>
          <w:sz w:val="22"/>
          <w:szCs w:val="22"/>
        </w:rPr>
        <w:t xml:space="preserve">   </w:t>
      </w:r>
      <w:r w:rsidR="00835411">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142AE4" w:rsidRDefault="00142AE4"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576140">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9644CA">
        <w:rPr>
          <w:rFonts w:asciiTheme="majorBidi" w:hAnsiTheme="majorBidi" w:cstheme="majorBidi"/>
        </w:rPr>
        <w:t>Rafah Governorate</w:t>
      </w:r>
      <w:r w:rsidRPr="005956C5">
        <w:rPr>
          <w:rFonts w:asciiTheme="majorBidi" w:hAnsiTheme="majorBidi" w:cstheme="majorBidi"/>
        </w:rPr>
        <w:t xml:space="preserve"> reached </w:t>
      </w:r>
      <w:r w:rsidR="00576140">
        <w:rPr>
          <w:rFonts w:asciiTheme="majorBidi" w:hAnsiTheme="majorBidi" w:cstheme="majorBidi"/>
        </w:rPr>
        <w:t>3</w:t>
      </w:r>
      <w:r w:rsidR="009E27F0">
        <w:rPr>
          <w:rFonts w:asciiTheme="majorBidi" w:hAnsiTheme="majorBidi" w:cstheme="majorBidi"/>
        </w:rPr>
        <w:t>,</w:t>
      </w:r>
      <w:r w:rsidR="00576140">
        <w:rPr>
          <w:rFonts w:asciiTheme="majorBidi" w:hAnsiTheme="majorBidi" w:cstheme="majorBidi" w:hint="cs"/>
          <w:rtl/>
        </w:rPr>
        <w:t>754</w:t>
      </w:r>
      <w:r w:rsidRPr="005956C5">
        <w:rPr>
          <w:rFonts w:asciiTheme="majorBidi" w:hAnsiTheme="majorBidi" w:cstheme="majorBidi"/>
        </w:rPr>
        <w:t xml:space="preserve"> holdings in agricultural year 2020/2021, </w:t>
      </w:r>
      <w:r w:rsidR="00576140">
        <w:rPr>
          <w:rFonts w:asciiTheme="majorBidi" w:hAnsiTheme="majorBidi" w:cstheme="majorBidi" w:hint="cs"/>
          <w:rtl/>
        </w:rPr>
        <w:t>2</w:t>
      </w:r>
      <w:r w:rsidR="009E27F0">
        <w:rPr>
          <w:rFonts w:asciiTheme="majorBidi" w:hAnsiTheme="majorBidi" w:cstheme="majorBidi"/>
        </w:rPr>
        <w:t>,</w:t>
      </w:r>
      <w:r w:rsidR="00576140">
        <w:rPr>
          <w:rFonts w:asciiTheme="majorBidi" w:hAnsiTheme="majorBidi" w:cstheme="majorBidi"/>
        </w:rPr>
        <w:t>196</w:t>
      </w:r>
      <w:r>
        <w:rPr>
          <w:rFonts w:asciiTheme="majorBidi" w:hAnsiTheme="majorBidi" w:cstheme="majorBidi"/>
        </w:rPr>
        <w:t xml:space="preserve"> holdings (</w:t>
      </w:r>
      <w:r w:rsidR="00576140">
        <w:rPr>
          <w:rFonts w:asciiTheme="majorBidi" w:hAnsiTheme="majorBidi" w:cstheme="majorBidi"/>
        </w:rPr>
        <w:t>58.5</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62684C">
        <w:rPr>
          <w:rFonts w:asciiTheme="majorBidi" w:hAnsiTheme="majorBidi" w:cstheme="majorBidi"/>
        </w:rPr>
        <w:t>1</w:t>
      </w:r>
      <w:r w:rsidR="009E27F0">
        <w:rPr>
          <w:rFonts w:asciiTheme="majorBidi" w:hAnsiTheme="majorBidi" w:cstheme="majorBidi"/>
        </w:rPr>
        <w:t>,</w:t>
      </w:r>
      <w:r w:rsidR="00576140">
        <w:rPr>
          <w:rFonts w:asciiTheme="majorBidi" w:hAnsiTheme="majorBidi" w:cstheme="majorBidi"/>
        </w:rPr>
        <w:t>118</w:t>
      </w:r>
      <w:r w:rsidRPr="005956C5">
        <w:rPr>
          <w:rFonts w:asciiTheme="majorBidi" w:hAnsiTheme="majorBidi" w:cstheme="majorBidi"/>
        </w:rPr>
        <w:t xml:space="preserve"> holdings (</w:t>
      </w:r>
      <w:r w:rsidR="00576140">
        <w:rPr>
          <w:rFonts w:asciiTheme="majorBidi" w:hAnsiTheme="majorBidi" w:cstheme="majorBidi"/>
        </w:rPr>
        <w:t>29.8</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576140">
        <w:rPr>
          <w:rFonts w:asciiTheme="majorBidi" w:hAnsiTheme="majorBidi" w:cstheme="majorBidi"/>
        </w:rPr>
        <w:t>440</w:t>
      </w:r>
      <w:r w:rsidRPr="005956C5">
        <w:rPr>
          <w:rFonts w:asciiTheme="majorBidi" w:hAnsiTheme="majorBidi" w:cstheme="majorBidi"/>
        </w:rPr>
        <w:t xml:space="preserve"> holdings (</w:t>
      </w:r>
      <w:r w:rsidR="00576140">
        <w:rPr>
          <w:rFonts w:asciiTheme="majorBidi" w:hAnsiTheme="majorBidi" w:cstheme="majorBidi"/>
        </w:rPr>
        <w:t>11.7</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A320CF">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9644CA">
        <w:rPr>
          <w:rFonts w:ascii="Arial" w:hAnsi="Arial" w:cs="Arial"/>
          <w:b/>
          <w:bCs/>
          <w:color w:val="000000" w:themeColor="text1"/>
          <w:sz w:val="22"/>
          <w:szCs w:val="22"/>
        </w:rPr>
        <w:t>Rafah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A320CF">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 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576140">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9644CA">
        <w:rPr>
          <w:rFonts w:asciiTheme="majorBidi" w:hAnsiTheme="majorBidi" w:cstheme="majorBidi"/>
          <w:color w:val="000000" w:themeColor="text1"/>
        </w:rPr>
        <w:t>Rafah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576140">
        <w:rPr>
          <w:rFonts w:asciiTheme="majorBidi" w:hAnsiTheme="majorBidi" w:cstheme="majorBidi"/>
        </w:rPr>
        <w:t>3</w:t>
      </w:r>
      <w:r w:rsidR="009E27F0">
        <w:rPr>
          <w:rFonts w:asciiTheme="majorBidi" w:hAnsiTheme="majorBidi" w:cstheme="majorBidi"/>
        </w:rPr>
        <w:t>,</w:t>
      </w:r>
      <w:r w:rsidR="00576140">
        <w:rPr>
          <w:rFonts w:asciiTheme="majorBidi" w:hAnsiTheme="majorBidi" w:cstheme="majorBidi"/>
        </w:rPr>
        <w:t>742</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576140">
        <w:rPr>
          <w:rFonts w:asciiTheme="majorBidi" w:hAnsiTheme="majorBidi" w:cstheme="majorBidi"/>
          <w:color w:val="000000" w:themeColor="text1"/>
        </w:rPr>
        <w:t>7</w:t>
      </w:r>
      <w:r w:rsidRPr="002327F1">
        <w:rPr>
          <w:rFonts w:asciiTheme="majorBidi" w:hAnsiTheme="majorBidi" w:cstheme="majorBidi"/>
          <w:color w:val="000000" w:themeColor="text1"/>
        </w:rPr>
        <w:t xml:space="preserve">%), </w:t>
      </w:r>
      <w:r w:rsidR="00576140">
        <w:rPr>
          <w:rFonts w:asciiTheme="majorBidi" w:hAnsiTheme="majorBidi" w:cstheme="majorBidi"/>
        </w:rPr>
        <w:t>3</w:t>
      </w:r>
      <w:r w:rsidR="009E27F0">
        <w:rPr>
          <w:rFonts w:asciiTheme="majorBidi" w:hAnsiTheme="majorBidi" w:cstheme="majorBidi"/>
        </w:rPr>
        <w:t>,</w:t>
      </w:r>
      <w:r w:rsidR="00576140">
        <w:rPr>
          <w:rFonts w:asciiTheme="majorBidi" w:hAnsiTheme="majorBidi" w:cstheme="majorBidi"/>
        </w:rPr>
        <w:t>000</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576140">
        <w:rPr>
          <w:rFonts w:asciiTheme="majorBidi" w:hAnsiTheme="majorBidi" w:cstheme="majorBidi"/>
        </w:rPr>
        <w:t>619</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576140">
        <w:rPr>
          <w:rFonts w:asciiTheme="majorBidi" w:hAnsiTheme="majorBidi" w:cstheme="majorBidi"/>
        </w:rPr>
        <w:t>123</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576140">
        <w:rPr>
          <w:rFonts w:asciiTheme="majorBidi" w:hAnsiTheme="majorBidi" w:cstheme="majorBidi"/>
          <w:color w:val="000000" w:themeColor="text1"/>
        </w:rPr>
        <w:t>12</w:t>
      </w:r>
      <w:r w:rsidRPr="002327F1">
        <w:rPr>
          <w:rFonts w:asciiTheme="majorBidi" w:hAnsiTheme="majorBidi" w:cstheme="majorBidi"/>
          <w:color w:val="000000" w:themeColor="text1"/>
        </w:rPr>
        <w:t xml:space="preserve"> holdings (0.</w:t>
      </w:r>
      <w:r w:rsidR="00576140">
        <w:rPr>
          <w:rFonts w:asciiTheme="majorBidi" w:hAnsiTheme="majorBidi" w:cstheme="majorBidi"/>
          <w:color w:val="000000" w:themeColor="text1"/>
        </w:rPr>
        <w:t>3</w:t>
      </w:r>
      <w:r w:rsidRPr="002327F1">
        <w:rPr>
          <w:rFonts w:asciiTheme="majorBidi" w:hAnsiTheme="majorBidi" w:cstheme="majorBidi"/>
          <w:color w:val="000000" w:themeColor="text1"/>
        </w:rPr>
        <w:t xml:space="preserve">%) of the total agricultural holdings in </w:t>
      </w:r>
      <w:r w:rsidR="009644CA">
        <w:rPr>
          <w:rFonts w:asciiTheme="majorBidi" w:hAnsiTheme="majorBidi" w:cstheme="majorBidi"/>
          <w:color w:val="000000" w:themeColor="text1"/>
        </w:rPr>
        <w:t>Rafah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576140">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576140">
        <w:rPr>
          <w:rFonts w:asciiTheme="majorBidi" w:hAnsiTheme="majorBidi" w:cstheme="majorBidi"/>
        </w:rPr>
        <w:t>69.3</w:t>
      </w:r>
      <w:r w:rsidRPr="002327F1">
        <w:rPr>
          <w:rFonts w:asciiTheme="majorBidi" w:hAnsiTheme="majorBidi" w:cstheme="majorBidi"/>
          <w:color w:val="000000" w:themeColor="text1"/>
        </w:rPr>
        <w:t xml:space="preserve">% of the holdings in </w:t>
      </w:r>
      <w:r w:rsidR="009644CA">
        <w:rPr>
          <w:rFonts w:asciiTheme="majorBidi" w:hAnsiTheme="majorBidi" w:cstheme="majorBidi"/>
          <w:color w:val="000000" w:themeColor="text1"/>
        </w:rPr>
        <w:t>Rafah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576140">
        <w:rPr>
          <w:rFonts w:asciiTheme="majorBidi" w:hAnsiTheme="majorBidi" w:cstheme="majorBidi"/>
        </w:rPr>
        <w:t>2</w:t>
      </w:r>
      <w:r w:rsidR="009E27F0">
        <w:rPr>
          <w:rFonts w:asciiTheme="majorBidi" w:hAnsiTheme="majorBidi" w:cstheme="majorBidi"/>
        </w:rPr>
        <w:t>,</w:t>
      </w:r>
      <w:r w:rsidR="00576140">
        <w:rPr>
          <w:rFonts w:asciiTheme="majorBidi" w:hAnsiTheme="majorBidi" w:cstheme="majorBidi"/>
        </w:rPr>
        <w:t>603</w:t>
      </w:r>
      <w:r w:rsidRPr="002327F1">
        <w:rPr>
          <w:rFonts w:asciiTheme="majorBidi" w:hAnsiTheme="majorBidi" w:cstheme="majorBidi"/>
        </w:rPr>
        <w:t xml:space="preserve"> </w:t>
      </w:r>
      <w:r w:rsidRPr="002327F1">
        <w:rPr>
          <w:rFonts w:asciiTheme="majorBidi" w:hAnsiTheme="majorBidi" w:cstheme="majorBidi"/>
          <w:color w:val="000000" w:themeColor="text1"/>
        </w:rPr>
        <w:t>of holdings, were classified as small (less than 3 dunums)</w:t>
      </w:r>
      <w:r w:rsidR="009E27F0">
        <w:rPr>
          <w:rFonts w:asciiTheme="majorBidi" w:hAnsiTheme="majorBidi" w:cstheme="majorBidi"/>
          <w:color w:val="000000" w:themeColor="text1"/>
        </w:rPr>
        <w:t>,</w:t>
      </w:r>
      <w:r w:rsidR="00AC1A77">
        <w:rPr>
          <w:rFonts w:asciiTheme="majorBidi" w:hAnsiTheme="majorBidi" w:cstheme="majorBidi"/>
          <w:color w:val="000000" w:themeColor="text1"/>
        </w:rPr>
        <w:t xml:space="preserve"> </w:t>
      </w:r>
      <w:r w:rsidR="00576140">
        <w:rPr>
          <w:rFonts w:asciiTheme="majorBidi" w:hAnsiTheme="majorBidi" w:cstheme="majorBidi"/>
          <w:color w:val="000000" w:themeColor="text1"/>
        </w:rPr>
        <w:t>672</w:t>
      </w:r>
      <w:r w:rsidR="00AC1A77">
        <w:rPr>
          <w:rFonts w:asciiTheme="majorBidi" w:hAnsiTheme="majorBidi" w:cstheme="majorBidi" w:hint="cs"/>
          <w:rtl/>
        </w:rPr>
        <w:t xml:space="preserve"> </w:t>
      </w:r>
      <w:r w:rsidRPr="002327F1">
        <w:rPr>
          <w:rFonts w:asciiTheme="majorBidi" w:hAnsiTheme="majorBidi" w:cstheme="majorBidi"/>
          <w:color w:val="000000" w:themeColor="text1"/>
        </w:rPr>
        <w:t>holdings were in area group (3-5.99 dunums) (</w:t>
      </w:r>
      <w:r w:rsidR="00576140">
        <w:rPr>
          <w:rFonts w:asciiTheme="majorBidi" w:hAnsiTheme="majorBidi" w:cstheme="majorBidi"/>
          <w:color w:val="000000" w:themeColor="text1"/>
        </w:rPr>
        <w:t>17.9</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576140">
        <w:rPr>
          <w:rFonts w:asciiTheme="majorBidi" w:hAnsiTheme="majorBidi" w:cstheme="majorBidi"/>
          <w:color w:val="000000" w:themeColor="text1"/>
        </w:rPr>
        <w:t>222</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576140">
        <w:rPr>
          <w:rFonts w:asciiTheme="majorBidi" w:hAnsiTheme="majorBidi" w:cstheme="majorBidi"/>
          <w:color w:val="000000" w:themeColor="text1"/>
        </w:rPr>
        <w:t>5.9</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dunums).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576140">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576140">
        <w:rPr>
          <w:rFonts w:asciiTheme="majorBidi" w:hAnsiTheme="majorBidi" w:cstheme="majorBidi"/>
          <w:color w:val="000000" w:themeColor="text1"/>
        </w:rPr>
        <w:t>1</w:t>
      </w:r>
      <w:r w:rsidR="00884E5B">
        <w:rPr>
          <w:rFonts w:asciiTheme="majorBidi" w:hAnsiTheme="majorBidi" w:cstheme="majorBidi"/>
          <w:color w:val="000000" w:themeColor="text1"/>
        </w:rPr>
        <w:t>,</w:t>
      </w:r>
      <w:r w:rsidR="00576140">
        <w:rPr>
          <w:rFonts w:asciiTheme="majorBidi" w:hAnsiTheme="majorBidi" w:cstheme="majorBidi"/>
          <w:color w:val="000000" w:themeColor="text1"/>
        </w:rPr>
        <w:t>896</w:t>
      </w:r>
      <w:r w:rsidRPr="002327F1">
        <w:rPr>
          <w:rFonts w:asciiTheme="majorBidi" w:hAnsiTheme="majorBidi" w:cstheme="majorBidi"/>
          <w:color w:val="000000" w:themeColor="text1"/>
        </w:rPr>
        <w:t xml:space="preserve"> of agricultural holdings in </w:t>
      </w:r>
      <w:r w:rsidR="009644CA">
        <w:rPr>
          <w:rFonts w:asciiTheme="majorBidi" w:hAnsiTheme="majorBidi" w:cstheme="majorBidi"/>
          <w:color w:val="000000" w:themeColor="text1"/>
        </w:rPr>
        <w:t>Rafah Governorate</w:t>
      </w:r>
      <w:r w:rsidRPr="002327F1">
        <w:rPr>
          <w:rFonts w:asciiTheme="majorBidi" w:hAnsiTheme="majorBidi" w:cstheme="majorBidi"/>
          <w:color w:val="000000" w:themeColor="text1"/>
        </w:rPr>
        <w:t>, (</w:t>
      </w:r>
      <w:r w:rsidR="00576140">
        <w:rPr>
          <w:rFonts w:asciiTheme="majorBidi" w:hAnsiTheme="majorBidi" w:cstheme="majorBidi"/>
          <w:color w:val="000000" w:themeColor="text1"/>
        </w:rPr>
        <w:t>50.5</w:t>
      </w:r>
      <w:r w:rsidRPr="002327F1">
        <w:rPr>
          <w:rFonts w:asciiTheme="majorBidi" w:hAnsiTheme="majorBidi" w:cstheme="majorBidi"/>
          <w:color w:val="000000" w:themeColor="text1"/>
        </w:rPr>
        <w:t xml:space="preserve">%) with </w:t>
      </w:r>
      <w:r w:rsidR="00576140">
        <w:rPr>
          <w:rFonts w:asciiTheme="majorBidi" w:hAnsiTheme="majorBidi" w:cstheme="majorBidi"/>
          <w:color w:val="000000" w:themeColor="text1"/>
        </w:rPr>
        <w:t>7</w:t>
      </w:r>
      <w:r w:rsidR="00884E5B">
        <w:rPr>
          <w:rFonts w:asciiTheme="majorBidi" w:hAnsiTheme="majorBidi" w:cstheme="majorBidi"/>
          <w:color w:val="000000" w:themeColor="text1"/>
        </w:rPr>
        <w:t>,</w:t>
      </w:r>
      <w:r w:rsidR="00576140">
        <w:rPr>
          <w:rFonts w:asciiTheme="majorBidi" w:hAnsiTheme="majorBidi" w:cstheme="majorBidi"/>
          <w:color w:val="000000" w:themeColor="text1"/>
        </w:rPr>
        <w:t>321</w:t>
      </w:r>
      <w:r w:rsidRPr="002327F1">
        <w:rPr>
          <w:rFonts w:asciiTheme="majorBidi" w:hAnsiTheme="majorBidi" w:cstheme="majorBidi"/>
          <w:color w:val="000000" w:themeColor="text1"/>
        </w:rPr>
        <w:t xml:space="preserve"> dunums, was </w:t>
      </w:r>
      <w:r w:rsidR="00AC1A77">
        <w:rPr>
          <w:rFonts w:asciiTheme="majorBidi" w:hAnsiTheme="majorBidi" w:cstheme="majorBidi"/>
          <w:color w:val="000000" w:themeColor="text1"/>
        </w:rPr>
        <w:t>m</w:t>
      </w:r>
      <w:r w:rsidR="00AC1A77" w:rsidRPr="00AC1A77">
        <w:rPr>
          <w:rFonts w:asciiTheme="majorBidi" w:hAnsiTheme="majorBidi" w:cstheme="majorBidi"/>
          <w:color w:val="000000" w:themeColor="text1"/>
        </w:rPr>
        <w:t xml:space="preserve">ainly for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ale </w:t>
      </w:r>
      <w:r w:rsidR="00AC1A77">
        <w:rPr>
          <w:rFonts w:asciiTheme="majorBidi" w:hAnsiTheme="majorBidi" w:cstheme="majorBidi"/>
          <w:color w:val="000000" w:themeColor="text1"/>
        </w:rPr>
        <w:t>w</w:t>
      </w:r>
      <w:r w:rsidR="00AC1A77" w:rsidRPr="00AC1A77">
        <w:rPr>
          <w:rFonts w:asciiTheme="majorBidi" w:hAnsiTheme="majorBidi" w:cstheme="majorBidi"/>
          <w:color w:val="000000" w:themeColor="text1"/>
        </w:rPr>
        <w:t xml:space="preserve">ith </w:t>
      </w:r>
      <w:r w:rsidR="00AC1A77">
        <w:rPr>
          <w:rFonts w:asciiTheme="majorBidi" w:hAnsiTheme="majorBidi" w:cstheme="majorBidi"/>
          <w:color w:val="000000" w:themeColor="text1"/>
        </w:rPr>
        <w:t>s</w:t>
      </w:r>
      <w:r w:rsidR="00AC1A77" w:rsidRPr="00AC1A77">
        <w:rPr>
          <w:rFonts w:asciiTheme="majorBidi" w:hAnsiTheme="majorBidi" w:cstheme="majorBidi"/>
          <w:color w:val="000000" w:themeColor="text1"/>
        </w:rPr>
        <w:t xml:space="preserve">ome </w:t>
      </w:r>
      <w:r w:rsidR="00AC1A77">
        <w:rPr>
          <w:rFonts w:asciiTheme="majorBidi" w:hAnsiTheme="majorBidi" w:cstheme="majorBidi"/>
          <w:color w:val="000000" w:themeColor="text1"/>
        </w:rPr>
        <w:t>o</w:t>
      </w:r>
      <w:r w:rsidR="00AC1A77" w:rsidRPr="00AC1A77">
        <w:rPr>
          <w:rFonts w:asciiTheme="majorBidi" w:hAnsiTheme="majorBidi" w:cstheme="majorBidi"/>
          <w:color w:val="000000" w:themeColor="text1"/>
        </w:rPr>
        <w:t xml:space="preserve">wn </w:t>
      </w:r>
      <w:r w:rsidR="00AC1A77">
        <w:rPr>
          <w:rFonts w:asciiTheme="majorBidi" w:hAnsiTheme="majorBidi" w:cstheme="majorBidi"/>
          <w:color w:val="000000" w:themeColor="text1"/>
        </w:rPr>
        <w:t>c</w:t>
      </w:r>
      <w:r w:rsidR="00AC1A77" w:rsidRPr="00AC1A77">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576140">
        <w:rPr>
          <w:rFonts w:asciiTheme="majorBidi" w:hAnsiTheme="majorBidi" w:cstheme="majorBidi"/>
          <w:color w:val="000000" w:themeColor="text1"/>
        </w:rPr>
        <w:t>331</w:t>
      </w:r>
      <w:r w:rsidRPr="002327F1">
        <w:rPr>
          <w:rFonts w:asciiTheme="majorBidi" w:hAnsiTheme="majorBidi" w:cstheme="majorBidi"/>
          <w:color w:val="000000" w:themeColor="text1"/>
        </w:rPr>
        <w:t xml:space="preserve"> holdings (</w:t>
      </w:r>
      <w:r w:rsidR="00576140">
        <w:rPr>
          <w:rFonts w:asciiTheme="majorBidi" w:hAnsiTheme="majorBidi" w:cstheme="majorBidi"/>
          <w:color w:val="000000" w:themeColor="text1"/>
        </w:rPr>
        <w:t>8.8</w:t>
      </w:r>
      <w:r w:rsidRPr="002327F1">
        <w:rPr>
          <w:rFonts w:asciiTheme="majorBidi" w:hAnsiTheme="majorBidi" w:cstheme="majorBidi"/>
          <w:color w:val="000000" w:themeColor="text1"/>
        </w:rPr>
        <w:t xml:space="preserve">%) with </w:t>
      </w:r>
      <w:r w:rsidR="00576140">
        <w:rPr>
          <w:rFonts w:asciiTheme="majorBidi" w:hAnsiTheme="majorBidi" w:cstheme="majorBidi"/>
          <w:color w:val="000000" w:themeColor="text1"/>
        </w:rPr>
        <w:t>630</w:t>
      </w:r>
      <w:r w:rsidRPr="002327F1">
        <w:rPr>
          <w:rFonts w:asciiTheme="majorBidi" w:hAnsiTheme="majorBidi" w:cstheme="majorBidi"/>
          <w:color w:val="000000" w:themeColor="text1"/>
        </w:rPr>
        <w:t xml:space="preserve"> </w:t>
      </w:r>
      <w:r w:rsidRPr="002327F1">
        <w:rPr>
          <w:rFonts w:asciiTheme="majorBidi" w:hAnsiTheme="majorBidi" w:cstheme="majorBidi" w:hint="cs"/>
          <w:color w:val="000000" w:themeColor="text1"/>
        </w:rPr>
        <w:t>dunums</w:t>
      </w:r>
      <w:r w:rsidRPr="002327F1">
        <w:rPr>
          <w:rFonts w:asciiTheme="majorBidi" w:hAnsiTheme="majorBidi" w:cstheme="majorBidi"/>
          <w:color w:val="000000" w:themeColor="text1"/>
        </w:rPr>
        <w:t xml:space="preserve"> was </w:t>
      </w:r>
      <w:r w:rsidR="007778CC">
        <w:rPr>
          <w:rFonts w:asciiTheme="majorBidi" w:hAnsiTheme="majorBidi" w:cstheme="majorBidi"/>
          <w:color w:val="000000" w:themeColor="text1"/>
        </w:rPr>
        <w:t>m</w:t>
      </w:r>
      <w:r w:rsidR="007778CC" w:rsidRPr="007778CC">
        <w:rPr>
          <w:rFonts w:asciiTheme="majorBidi" w:hAnsiTheme="majorBidi" w:cstheme="majorBidi"/>
          <w:color w:val="000000" w:themeColor="text1"/>
        </w:rPr>
        <w:t xml:space="preserve">ainly for </w:t>
      </w:r>
      <w:r w:rsidR="007778CC">
        <w:rPr>
          <w:rFonts w:asciiTheme="majorBidi" w:hAnsiTheme="majorBidi" w:cstheme="majorBidi"/>
          <w:color w:val="000000" w:themeColor="text1"/>
        </w:rPr>
        <w:t>o</w:t>
      </w:r>
      <w:r w:rsidR="007778CC" w:rsidRPr="007778CC">
        <w:rPr>
          <w:rFonts w:asciiTheme="majorBidi" w:hAnsiTheme="majorBidi" w:cstheme="majorBidi"/>
          <w:color w:val="000000" w:themeColor="text1"/>
        </w:rPr>
        <w:t xml:space="preserve">wn </w:t>
      </w:r>
      <w:r w:rsidR="007778CC">
        <w:rPr>
          <w:rFonts w:asciiTheme="majorBidi" w:hAnsiTheme="majorBidi" w:cstheme="majorBidi"/>
          <w:color w:val="000000" w:themeColor="text1"/>
        </w:rPr>
        <w:t>c</w:t>
      </w:r>
      <w:r w:rsidR="007778CC" w:rsidRPr="007778CC">
        <w:rPr>
          <w:rFonts w:asciiTheme="majorBidi" w:hAnsiTheme="majorBidi" w:cstheme="majorBidi"/>
          <w:color w:val="000000" w:themeColor="text1"/>
        </w:rPr>
        <w:t xml:space="preserve">onsumption </w:t>
      </w:r>
      <w:r w:rsidR="007778CC">
        <w:rPr>
          <w:rFonts w:asciiTheme="majorBidi" w:hAnsiTheme="majorBidi" w:cstheme="majorBidi"/>
          <w:color w:val="000000" w:themeColor="text1"/>
        </w:rPr>
        <w:t>w</w:t>
      </w:r>
      <w:r w:rsidR="007778CC" w:rsidRPr="007778CC">
        <w:rPr>
          <w:rFonts w:asciiTheme="majorBidi" w:hAnsiTheme="majorBidi" w:cstheme="majorBidi"/>
          <w:color w:val="000000" w:themeColor="text1"/>
        </w:rPr>
        <w:t xml:space="preserve">ith </w:t>
      </w:r>
      <w:r w:rsidR="007778CC">
        <w:rPr>
          <w:rFonts w:asciiTheme="majorBidi" w:hAnsiTheme="majorBidi" w:cstheme="majorBidi"/>
          <w:color w:val="000000" w:themeColor="text1"/>
        </w:rPr>
        <w:t>s</w:t>
      </w:r>
      <w:r w:rsidR="007778CC" w:rsidRPr="007778CC">
        <w:rPr>
          <w:rFonts w:asciiTheme="majorBidi" w:hAnsiTheme="majorBidi" w:cstheme="majorBidi"/>
          <w:color w:val="000000" w:themeColor="text1"/>
        </w:rPr>
        <w:t xml:space="preserve">ome </w:t>
      </w:r>
      <w:r w:rsidR="007778CC">
        <w:rPr>
          <w:rFonts w:asciiTheme="majorBidi" w:hAnsiTheme="majorBidi" w:cstheme="majorBidi"/>
          <w:color w:val="000000" w:themeColor="text1"/>
        </w:rPr>
        <w:t>s</w:t>
      </w:r>
      <w:r w:rsidR="007778CC" w:rsidRPr="007778CC">
        <w:rPr>
          <w:rFonts w:asciiTheme="majorBidi" w:hAnsiTheme="majorBidi" w:cstheme="majorBidi"/>
          <w:color w:val="000000" w:themeColor="text1"/>
        </w:rPr>
        <w:t>ale</w:t>
      </w:r>
      <w:r w:rsidRPr="002327F1">
        <w:rPr>
          <w:rFonts w:asciiTheme="majorBidi" w:hAnsiTheme="majorBidi" w:cstheme="majorBidi"/>
          <w:color w:val="000000" w:themeColor="text1"/>
        </w:rPr>
        <w:t>,</w:t>
      </w:r>
      <w:r w:rsidR="00577178">
        <w:rPr>
          <w:rFonts w:asciiTheme="majorBidi" w:hAnsiTheme="majorBidi" w:cstheme="majorBidi"/>
          <w:color w:val="000000" w:themeColor="text1"/>
        </w:rPr>
        <w:t xml:space="preserve"> in the agricultural year 2020/</w:t>
      </w:r>
      <w:r w:rsidRPr="002327F1">
        <w:rPr>
          <w:rFonts w:asciiTheme="majorBidi" w:hAnsiTheme="majorBidi" w:cstheme="majorBidi"/>
          <w:color w:val="000000" w:themeColor="text1"/>
        </w:rPr>
        <w:t xml:space="preserve">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576140">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576140">
        <w:rPr>
          <w:rFonts w:asciiTheme="majorBidi" w:hAnsiTheme="majorBidi" w:cstheme="majorBidi"/>
          <w:color w:val="000000" w:themeColor="text1"/>
        </w:rPr>
        <w:t>3</w:t>
      </w:r>
      <w:r w:rsidR="009E27F0">
        <w:rPr>
          <w:rFonts w:asciiTheme="majorBidi" w:hAnsiTheme="majorBidi" w:cstheme="majorBidi"/>
          <w:color w:val="000000" w:themeColor="text1"/>
        </w:rPr>
        <w:t>,</w:t>
      </w:r>
      <w:r w:rsidR="00576140">
        <w:rPr>
          <w:rFonts w:asciiTheme="majorBidi" w:hAnsiTheme="majorBidi" w:cstheme="majorBidi"/>
          <w:color w:val="000000" w:themeColor="text1"/>
        </w:rPr>
        <w:t>176</w:t>
      </w:r>
      <w:r w:rsidRPr="005956C5">
        <w:rPr>
          <w:rFonts w:asciiTheme="majorBidi" w:hAnsiTheme="majorBidi" w:cstheme="majorBidi"/>
          <w:color w:val="000000" w:themeColor="text1"/>
        </w:rPr>
        <w:t xml:space="preserve"> agricultural holdings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where the land tenure is owned or owned like possession is (</w:t>
      </w:r>
      <w:r w:rsidR="00576140">
        <w:rPr>
          <w:rFonts w:asciiTheme="majorBidi" w:hAnsiTheme="majorBidi" w:cstheme="majorBidi"/>
          <w:color w:val="000000" w:themeColor="text1"/>
        </w:rPr>
        <w:t>84.6</w:t>
      </w:r>
      <w:r w:rsidRPr="005956C5">
        <w:rPr>
          <w:rFonts w:asciiTheme="majorBidi" w:hAnsiTheme="majorBidi" w:cstheme="majorBidi"/>
          <w:color w:val="000000" w:themeColor="text1"/>
        </w:rPr>
        <w:t xml:space="preserve">%), </w:t>
      </w:r>
      <w:r w:rsidR="00576140">
        <w:rPr>
          <w:rFonts w:asciiTheme="majorBidi" w:hAnsiTheme="majorBidi" w:cstheme="majorBidi"/>
          <w:color w:val="000000" w:themeColor="text1"/>
        </w:rPr>
        <w:t>447</w:t>
      </w:r>
      <w:r w:rsidR="008F0472" w:rsidRPr="005956C5">
        <w:rPr>
          <w:rFonts w:asciiTheme="majorBidi" w:hAnsiTheme="majorBidi" w:cstheme="majorBidi"/>
          <w:color w:val="000000" w:themeColor="text1"/>
        </w:rPr>
        <w:t xml:space="preserve"> holdings is </w:t>
      </w:r>
      <w:r w:rsidR="00963707">
        <w:rPr>
          <w:rFonts w:asciiTheme="majorBidi" w:hAnsiTheme="majorBidi" w:cstheme="majorBidi"/>
          <w:color w:val="000000" w:themeColor="text1"/>
        </w:rPr>
        <w:t>r</w:t>
      </w:r>
      <w:r w:rsidR="00963707" w:rsidRPr="00777AB0">
        <w:rPr>
          <w:rFonts w:asciiTheme="majorBidi" w:hAnsiTheme="majorBidi" w:cstheme="majorBidi"/>
          <w:color w:val="000000" w:themeColor="text1"/>
        </w:rPr>
        <w:t xml:space="preserve">ented for an </w:t>
      </w:r>
      <w:r w:rsidR="00963707">
        <w:rPr>
          <w:rFonts w:asciiTheme="majorBidi" w:hAnsiTheme="majorBidi" w:cstheme="majorBidi"/>
          <w:color w:val="000000" w:themeColor="text1"/>
        </w:rPr>
        <w:t>a</w:t>
      </w:r>
      <w:r w:rsidR="00963707" w:rsidRPr="00777AB0">
        <w:rPr>
          <w:rFonts w:asciiTheme="majorBidi" w:hAnsiTheme="majorBidi" w:cstheme="majorBidi"/>
          <w:color w:val="000000" w:themeColor="text1"/>
        </w:rPr>
        <w:t xml:space="preserve">greed </w:t>
      </w:r>
      <w:r w:rsidR="00963707">
        <w:rPr>
          <w:rFonts w:asciiTheme="majorBidi" w:hAnsiTheme="majorBidi" w:cstheme="majorBidi"/>
          <w:color w:val="000000" w:themeColor="text1"/>
        </w:rPr>
        <w:t>a</w:t>
      </w:r>
      <w:r w:rsidR="00963707" w:rsidRPr="00497B8A">
        <w:rPr>
          <w:rFonts w:asciiTheme="majorBidi" w:hAnsiTheme="majorBidi" w:cstheme="majorBidi"/>
          <w:color w:val="000000" w:themeColor="text1"/>
        </w:rPr>
        <w:t xml:space="preserve">mount of </w:t>
      </w:r>
      <w:r w:rsidR="00963707">
        <w:rPr>
          <w:rFonts w:asciiTheme="majorBidi" w:hAnsiTheme="majorBidi" w:cstheme="majorBidi"/>
          <w:color w:val="000000" w:themeColor="text1"/>
        </w:rPr>
        <w:t>m</w:t>
      </w:r>
      <w:r w:rsidR="00963707" w:rsidRPr="00497B8A">
        <w:rPr>
          <w:rFonts w:asciiTheme="majorBidi" w:hAnsiTheme="majorBidi" w:cstheme="majorBidi"/>
          <w:color w:val="000000" w:themeColor="text1"/>
        </w:rPr>
        <w:t xml:space="preserve">oney </w:t>
      </w:r>
      <w:r w:rsidR="008F0472" w:rsidRPr="005956C5">
        <w:rPr>
          <w:rFonts w:asciiTheme="majorBidi" w:hAnsiTheme="majorBidi" w:cstheme="majorBidi"/>
          <w:color w:val="000000" w:themeColor="text1"/>
        </w:rPr>
        <w:t>(</w:t>
      </w:r>
      <w:r w:rsidR="00576140">
        <w:rPr>
          <w:rFonts w:asciiTheme="majorBidi" w:hAnsiTheme="majorBidi" w:cstheme="majorBidi"/>
          <w:color w:val="000000" w:themeColor="text1"/>
        </w:rPr>
        <w:t>11.9</w:t>
      </w:r>
      <w:r w:rsidR="008F0472" w:rsidRPr="005956C5">
        <w:rPr>
          <w:rFonts w:asciiTheme="majorBidi" w:hAnsiTheme="majorBidi" w:cstheme="majorBidi"/>
          <w:color w:val="000000" w:themeColor="text1"/>
        </w:rPr>
        <w:t xml:space="preserve">%), while </w:t>
      </w:r>
      <w:r w:rsidR="00576140">
        <w:rPr>
          <w:rFonts w:asciiTheme="majorBidi" w:hAnsiTheme="majorBidi" w:cstheme="majorBidi"/>
          <w:color w:val="000000" w:themeColor="text1"/>
        </w:rPr>
        <w:t>98</w:t>
      </w:r>
      <w:r w:rsidRPr="005956C5">
        <w:rPr>
          <w:rFonts w:asciiTheme="majorBidi" w:hAnsiTheme="majorBidi" w:cstheme="majorBidi"/>
          <w:color w:val="000000" w:themeColor="text1"/>
        </w:rPr>
        <w:t xml:space="preserve"> holdings, is </w:t>
      </w:r>
      <w:r w:rsidR="00963707" w:rsidRPr="005956C5">
        <w:rPr>
          <w:rFonts w:asciiTheme="majorBidi" w:hAnsiTheme="majorBidi" w:cstheme="majorBidi"/>
          <w:color w:val="000000" w:themeColor="text1"/>
        </w:rPr>
        <w:t>more than one type</w:t>
      </w:r>
      <w:r w:rsidR="00C508A8">
        <w:rPr>
          <w:rFonts w:asciiTheme="majorBidi" w:hAnsiTheme="majorBidi" w:cstheme="majorBidi"/>
          <w:color w:val="000000" w:themeColor="text1"/>
        </w:rPr>
        <w:t xml:space="preserve"> </w:t>
      </w:r>
      <w:r w:rsidR="00C508A8" w:rsidRPr="005956C5">
        <w:rPr>
          <w:rFonts w:asciiTheme="majorBidi" w:hAnsiTheme="majorBidi" w:cstheme="majorBidi"/>
          <w:color w:val="000000" w:themeColor="text1"/>
        </w:rPr>
        <w:t>of land tenure</w:t>
      </w:r>
      <w:r w:rsidR="00963707"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w:t>
      </w:r>
      <w:r w:rsidR="00576140">
        <w:rPr>
          <w:rFonts w:asciiTheme="majorBidi" w:hAnsiTheme="majorBidi" w:cstheme="majorBidi"/>
          <w:color w:val="000000" w:themeColor="text1"/>
        </w:rPr>
        <w:t>2.6</w:t>
      </w:r>
      <w:r w:rsidRPr="005956C5">
        <w:rPr>
          <w:rFonts w:asciiTheme="majorBidi" w:hAnsiTheme="majorBidi" w:cstheme="majorBidi"/>
          <w:color w:val="000000" w:themeColor="text1"/>
        </w:rPr>
        <w:t xml:space="preserve">%), of the total agricultural holdings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CE4B54">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9644CA">
        <w:rPr>
          <w:rFonts w:asciiTheme="majorBidi" w:hAnsiTheme="majorBidi" w:cstheme="majorBidi"/>
          <w:color w:val="000000" w:themeColor="text1"/>
        </w:rPr>
        <w:t>Rafah Governorate</w:t>
      </w:r>
      <w:r w:rsidRPr="00171837">
        <w:rPr>
          <w:rFonts w:asciiTheme="majorBidi" w:hAnsiTheme="majorBidi" w:cstheme="majorBidi"/>
          <w:color w:val="000000" w:themeColor="text1"/>
        </w:rPr>
        <w:t xml:space="preserve"> amounted to </w:t>
      </w:r>
      <w:r w:rsidR="00CE4B54">
        <w:rPr>
          <w:rFonts w:asciiTheme="majorBidi" w:hAnsiTheme="majorBidi" w:cstheme="majorBidi"/>
          <w:color w:val="000000" w:themeColor="text1"/>
        </w:rPr>
        <w:t>13</w:t>
      </w:r>
      <w:r w:rsidR="008B6265">
        <w:rPr>
          <w:rFonts w:asciiTheme="majorBidi" w:hAnsiTheme="majorBidi" w:cstheme="majorBidi"/>
          <w:color w:val="000000" w:themeColor="text1"/>
        </w:rPr>
        <w:t>,</w:t>
      </w:r>
      <w:r w:rsidR="00CE4B54">
        <w:rPr>
          <w:rFonts w:asciiTheme="majorBidi" w:hAnsiTheme="majorBidi" w:cstheme="majorBidi"/>
          <w:color w:val="000000" w:themeColor="text1"/>
        </w:rPr>
        <w:t>365</w:t>
      </w:r>
      <w:r w:rsidRPr="00171837">
        <w:rPr>
          <w:rFonts w:asciiTheme="majorBidi" w:hAnsiTheme="majorBidi" w:cstheme="majorBidi"/>
          <w:color w:val="000000" w:themeColor="text1"/>
        </w:rPr>
        <w:t xml:space="preserve"> dunums as on 01/10/2021, of which </w:t>
      </w:r>
      <w:r w:rsidR="00CE4B54">
        <w:rPr>
          <w:rFonts w:asciiTheme="majorBidi" w:hAnsiTheme="majorBidi" w:cstheme="majorBidi"/>
          <w:color w:val="000000" w:themeColor="text1"/>
        </w:rPr>
        <w:t>4</w:t>
      </w:r>
      <w:r w:rsidR="008B6265">
        <w:rPr>
          <w:rFonts w:asciiTheme="majorBidi" w:hAnsiTheme="majorBidi" w:cstheme="majorBidi"/>
          <w:color w:val="000000" w:themeColor="text1"/>
        </w:rPr>
        <w:t>,</w:t>
      </w:r>
      <w:r w:rsidR="00CE4B54">
        <w:rPr>
          <w:rFonts w:asciiTheme="majorBidi" w:hAnsiTheme="majorBidi" w:cstheme="majorBidi"/>
          <w:color w:val="000000" w:themeColor="text1"/>
        </w:rPr>
        <w:t>216</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permanent crops (tree horticulture), </w:t>
      </w:r>
      <w:r w:rsidR="00CE4B54">
        <w:rPr>
          <w:rFonts w:asciiTheme="majorBidi" w:hAnsiTheme="majorBidi" w:cstheme="majorBidi" w:hint="cs"/>
          <w:color w:val="000000" w:themeColor="text1"/>
          <w:rtl/>
        </w:rPr>
        <w:t>8</w:t>
      </w:r>
      <w:r w:rsidR="008B6265">
        <w:rPr>
          <w:rFonts w:asciiTheme="majorBidi" w:hAnsiTheme="majorBidi" w:cstheme="majorBidi"/>
          <w:color w:val="000000" w:themeColor="text1"/>
        </w:rPr>
        <w:t>,</w:t>
      </w:r>
      <w:r w:rsidR="00CE4B54">
        <w:rPr>
          <w:rFonts w:asciiTheme="majorBidi" w:hAnsiTheme="majorBidi" w:cstheme="majorBidi"/>
          <w:color w:val="000000" w:themeColor="text1"/>
        </w:rPr>
        <w:t>163</w:t>
      </w:r>
      <w:r w:rsidRPr="00171837">
        <w:rPr>
          <w:rFonts w:asciiTheme="majorBidi" w:hAnsiTheme="majorBidi" w:cstheme="majorBidi"/>
          <w:color w:val="000000" w:themeColor="text1"/>
        </w:rPr>
        <w:t xml:space="preserve"> dunums were land under temporary crops (vegetables and field crops), </w:t>
      </w:r>
      <w:r w:rsidR="00CE4B54">
        <w:rPr>
          <w:rFonts w:asciiTheme="majorBidi" w:hAnsiTheme="majorBidi" w:cstheme="majorBidi"/>
          <w:color w:val="000000" w:themeColor="text1"/>
        </w:rPr>
        <w:t>one</w:t>
      </w:r>
      <w:r w:rsidRPr="00171837">
        <w:rPr>
          <w:rFonts w:asciiTheme="majorBidi" w:hAnsiTheme="majorBidi" w:cstheme="majorBidi"/>
        </w:rPr>
        <w:t xml:space="preserve"> </w:t>
      </w:r>
      <w:r w:rsidR="00CE4B54">
        <w:rPr>
          <w:rFonts w:asciiTheme="majorBidi" w:hAnsiTheme="majorBidi" w:cstheme="majorBidi"/>
          <w:color w:val="000000" w:themeColor="text1"/>
        </w:rPr>
        <w:t>dunum</w:t>
      </w:r>
      <w:r w:rsidRPr="00171837">
        <w:rPr>
          <w:rFonts w:asciiTheme="majorBidi" w:hAnsiTheme="majorBidi" w:cstheme="majorBidi"/>
          <w:color w:val="000000" w:themeColor="text1"/>
        </w:rPr>
        <w:t xml:space="preserve"> were land under temporary meadows and pastures, </w:t>
      </w:r>
      <w:r w:rsidR="00CE4B54">
        <w:rPr>
          <w:rFonts w:asciiTheme="majorBidi" w:hAnsiTheme="majorBidi" w:cstheme="majorBidi"/>
          <w:color w:val="000000" w:themeColor="text1"/>
        </w:rPr>
        <w:t>377</w:t>
      </w:r>
      <w:r w:rsidRPr="00171837">
        <w:rPr>
          <w:rFonts w:asciiTheme="majorBidi" w:hAnsiTheme="majorBidi" w:cstheme="majorBidi"/>
          <w:color w:val="000000" w:themeColor="text1"/>
        </w:rPr>
        <w:t xml:space="preserve"> dunums were land under temporary fallow and </w:t>
      </w:r>
      <w:r w:rsidR="00CE4B54">
        <w:rPr>
          <w:rFonts w:asciiTheme="majorBidi" w:hAnsiTheme="majorBidi" w:cstheme="majorBidi"/>
          <w:color w:val="000000" w:themeColor="text1"/>
        </w:rPr>
        <w:t>15</w:t>
      </w:r>
      <w:r w:rsidRPr="00171837">
        <w:rPr>
          <w:rFonts w:asciiTheme="majorBidi" w:hAnsiTheme="majorBidi" w:cstheme="majorBidi"/>
          <w:color w:val="000000" w:themeColor="text1"/>
        </w:rPr>
        <w:t xml:space="preserve"> dunums of land under permanent meadows and pastures, </w:t>
      </w:r>
      <w:r w:rsidR="00CE4B54">
        <w:rPr>
          <w:rFonts w:asciiTheme="majorBidi" w:hAnsiTheme="majorBidi" w:cstheme="majorBidi"/>
        </w:rPr>
        <w:t>379</w:t>
      </w:r>
      <w:r w:rsidRPr="00171837">
        <w:rPr>
          <w:rFonts w:asciiTheme="majorBidi" w:hAnsiTheme="majorBidi" w:cstheme="majorBidi"/>
          <w:color w:val="000000" w:themeColor="text1"/>
        </w:rPr>
        <w:t xml:space="preserve"> dunums were buildings used for agricultural holdings purpose</w:t>
      </w:r>
      <w:r w:rsidR="00096CF6">
        <w:rPr>
          <w:rFonts w:asciiTheme="majorBidi" w:hAnsiTheme="majorBidi" w:cstheme="majorBidi"/>
          <w:color w:val="000000" w:themeColor="text1"/>
        </w:rPr>
        <w:t xml:space="preserve">s, </w:t>
      </w:r>
      <w:r w:rsidR="00CE4B54">
        <w:rPr>
          <w:rFonts w:asciiTheme="majorBidi" w:hAnsiTheme="majorBidi" w:cstheme="majorBidi"/>
          <w:color w:val="000000" w:themeColor="text1"/>
        </w:rPr>
        <w:t>7</w:t>
      </w:r>
      <w:r w:rsidR="00096CF6">
        <w:rPr>
          <w:rFonts w:asciiTheme="majorBidi" w:hAnsiTheme="majorBidi" w:cstheme="majorBidi"/>
          <w:color w:val="000000" w:themeColor="text1"/>
        </w:rPr>
        <w:t xml:space="preserve"> </w:t>
      </w:r>
      <w:r w:rsidRPr="00171837">
        <w:rPr>
          <w:rFonts w:asciiTheme="majorBidi" w:hAnsiTheme="majorBidi" w:cstheme="majorBidi"/>
          <w:color w:val="000000" w:themeColor="text1"/>
        </w:rPr>
        <w:t xml:space="preserve">dunums were ​​forest and wooded lands, and </w:t>
      </w:r>
      <w:r w:rsidR="00CE4B54">
        <w:rPr>
          <w:rFonts w:asciiTheme="majorBidi" w:hAnsiTheme="majorBidi" w:cstheme="majorBidi"/>
          <w:color w:val="000000" w:themeColor="text1"/>
        </w:rPr>
        <w:t>206</w:t>
      </w:r>
      <w:r w:rsidRPr="00171837">
        <w:rPr>
          <w:rFonts w:asciiTheme="majorBidi" w:hAnsiTheme="majorBidi" w:cstheme="majorBidi"/>
        </w:rPr>
        <w:t xml:space="preserve"> </w:t>
      </w:r>
      <w:r w:rsidRPr="00171837">
        <w:rPr>
          <w:rFonts w:asciiTheme="majorBidi" w:hAnsiTheme="majorBidi" w:cstheme="majorBidi"/>
          <w:color w:val="000000" w:themeColor="text1"/>
        </w:rPr>
        <w:t>dunums were other areas which inclu</w:t>
      </w:r>
      <w:r w:rsidR="008B6265">
        <w:rPr>
          <w:rFonts w:asciiTheme="majorBidi" w:hAnsiTheme="majorBidi" w:cstheme="majorBidi"/>
          <w:color w:val="000000" w:themeColor="text1"/>
        </w:rPr>
        <w:t>de parks and ornamental gardens</w:t>
      </w:r>
      <w:r w:rsidR="00D618B3">
        <w:rPr>
          <w:rFonts w:asciiTheme="majorBidi" w:hAnsiTheme="majorBidi" w:cstheme="majorBidi"/>
          <w:color w:val="000000" w:themeColor="text1"/>
        </w:rPr>
        <w:t>,</w:t>
      </w:r>
      <w:r w:rsidR="00D618B3" w:rsidRPr="00D618B3">
        <w:rPr>
          <w:rFonts w:asciiTheme="majorBidi" w:hAnsiTheme="majorBidi" w:cstheme="majorBidi"/>
          <w:color w:val="000000" w:themeColor="text1"/>
        </w:rPr>
        <w:t xml:space="preserve"> </w:t>
      </w:r>
      <w:r w:rsidR="00D618B3">
        <w:rPr>
          <w:rFonts w:asciiTheme="majorBidi" w:hAnsiTheme="majorBidi" w:cstheme="majorBidi"/>
          <w:color w:val="000000" w:themeColor="text1"/>
        </w:rPr>
        <w:t>i</w:t>
      </w:r>
      <w:r w:rsidR="00D618B3" w:rsidRPr="00171837">
        <w:rPr>
          <w:rFonts w:asciiTheme="majorBidi" w:hAnsiTheme="majorBidi" w:cstheme="majorBidi"/>
          <w:color w:val="000000" w:themeColor="text1"/>
        </w:rPr>
        <w:t xml:space="preserve">n addition to </w:t>
      </w:r>
      <w:r w:rsidR="00E918CD">
        <w:rPr>
          <w:rFonts w:asciiTheme="majorBidi" w:hAnsiTheme="majorBidi" w:cstheme="majorBidi"/>
          <w:color w:val="000000" w:themeColor="text1"/>
        </w:rPr>
        <w:t>one</w:t>
      </w:r>
      <w:r w:rsidR="00D618B3" w:rsidRPr="00171837">
        <w:rPr>
          <w:rFonts w:asciiTheme="majorBidi" w:hAnsiTheme="majorBidi" w:cstheme="majorBidi"/>
        </w:rPr>
        <w:t xml:space="preserve"> </w:t>
      </w:r>
      <w:r w:rsidR="00D618B3" w:rsidRPr="00171837">
        <w:rPr>
          <w:rFonts w:asciiTheme="majorBidi" w:hAnsiTheme="majorBidi" w:cstheme="majorBidi"/>
          <w:color w:val="000000" w:themeColor="text1"/>
        </w:rPr>
        <w:t>dunum of area used for aquaculture.</w:t>
      </w:r>
    </w:p>
    <w:p w:rsidR="00497B8A" w:rsidRDefault="00497B8A" w:rsidP="00497B8A">
      <w:pPr>
        <w:jc w:val="both"/>
        <w:rPr>
          <w:rFonts w:asciiTheme="majorBidi" w:hAnsiTheme="majorBidi" w:cstheme="majorBidi"/>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CE4B54">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9644CA">
        <w:rPr>
          <w:rFonts w:asciiTheme="majorBidi" w:hAnsiTheme="majorBidi" w:cstheme="majorBidi"/>
          <w:color w:val="000000" w:themeColor="text1"/>
        </w:rPr>
        <w:t>Rafah Governorate</w:t>
      </w:r>
      <w:r w:rsidRPr="00445373">
        <w:rPr>
          <w:rFonts w:asciiTheme="majorBidi" w:hAnsiTheme="majorBidi" w:cstheme="majorBidi"/>
          <w:color w:val="000000" w:themeColor="text1"/>
        </w:rPr>
        <w:t xml:space="preserve"> in the agricultural year 2020/2021 amounted to </w:t>
      </w:r>
      <w:r w:rsidR="00CE4B54">
        <w:rPr>
          <w:rFonts w:asciiTheme="majorBidi" w:hAnsiTheme="majorBidi" w:cstheme="majorBidi"/>
          <w:color w:val="000000" w:themeColor="text1"/>
        </w:rPr>
        <w:t>16</w:t>
      </w:r>
      <w:r w:rsidR="008B6265">
        <w:rPr>
          <w:rFonts w:asciiTheme="majorBidi" w:hAnsiTheme="majorBidi" w:cstheme="majorBidi"/>
          <w:color w:val="000000" w:themeColor="text1"/>
        </w:rPr>
        <w:t>,</w:t>
      </w:r>
      <w:r w:rsidR="00CE4B54">
        <w:rPr>
          <w:rFonts w:asciiTheme="majorBidi" w:hAnsiTheme="majorBidi" w:cstheme="majorBidi"/>
          <w:color w:val="000000" w:themeColor="text1"/>
        </w:rPr>
        <w:t>547</w:t>
      </w:r>
      <w:r w:rsidRPr="00445373">
        <w:rPr>
          <w:rFonts w:asciiTheme="majorBidi" w:hAnsiTheme="majorBidi" w:cstheme="majorBidi"/>
          <w:color w:val="000000" w:themeColor="text1"/>
        </w:rPr>
        <w:t xml:space="preserve"> </w:t>
      </w:r>
      <w:r w:rsidR="004B5C81" w:rsidRPr="00445373">
        <w:rPr>
          <w:rFonts w:asciiTheme="majorBidi" w:hAnsiTheme="majorBidi" w:cstheme="majorBidi"/>
          <w:color w:val="000000" w:themeColor="text1"/>
        </w:rPr>
        <w:t xml:space="preserve">dunums, of which </w:t>
      </w:r>
      <w:r w:rsidR="00CE4B54">
        <w:rPr>
          <w:rFonts w:asciiTheme="majorBidi" w:hAnsiTheme="majorBidi" w:cstheme="majorBidi"/>
          <w:color w:val="000000" w:themeColor="text1"/>
        </w:rPr>
        <w:t>1</w:t>
      </w:r>
      <w:r w:rsidR="008B6265">
        <w:rPr>
          <w:rFonts w:asciiTheme="majorBidi" w:hAnsiTheme="majorBidi" w:cstheme="majorBidi"/>
          <w:color w:val="000000" w:themeColor="text1"/>
        </w:rPr>
        <w:t>,</w:t>
      </w:r>
      <w:r w:rsidR="00CE4B54">
        <w:rPr>
          <w:rFonts w:asciiTheme="majorBidi" w:hAnsiTheme="majorBidi" w:cstheme="majorBidi"/>
          <w:color w:val="000000" w:themeColor="text1"/>
        </w:rPr>
        <w:t>772</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CE4B54">
        <w:rPr>
          <w:rFonts w:asciiTheme="majorBidi" w:hAnsiTheme="majorBidi" w:cstheme="majorBidi"/>
          <w:color w:val="000000" w:themeColor="text1"/>
        </w:rPr>
        <w:t>10.7</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CE4B54">
        <w:rPr>
          <w:rFonts w:asciiTheme="majorBidi" w:hAnsiTheme="majorBidi" w:cstheme="majorBidi"/>
          <w:color w:val="000000" w:themeColor="text1"/>
        </w:rPr>
        <w:t>10</w:t>
      </w:r>
      <w:r w:rsidR="008B6265">
        <w:rPr>
          <w:rFonts w:asciiTheme="majorBidi" w:hAnsiTheme="majorBidi" w:cstheme="majorBidi"/>
          <w:color w:val="000000" w:themeColor="text1"/>
        </w:rPr>
        <w:t>,</w:t>
      </w:r>
      <w:r w:rsidR="00CE4B54">
        <w:rPr>
          <w:rFonts w:asciiTheme="majorBidi" w:hAnsiTheme="majorBidi" w:cstheme="majorBidi"/>
          <w:color w:val="000000" w:themeColor="text1"/>
        </w:rPr>
        <w:t>712</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CE4B54">
        <w:rPr>
          <w:rFonts w:asciiTheme="majorBidi" w:hAnsiTheme="majorBidi" w:cstheme="majorBidi"/>
          <w:color w:val="000000" w:themeColor="text1"/>
        </w:rPr>
        <w:t>64.7</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CE4B54">
        <w:rPr>
          <w:rFonts w:asciiTheme="majorBidi" w:hAnsiTheme="majorBidi" w:cstheme="majorBidi"/>
          <w:color w:val="000000" w:themeColor="text1"/>
        </w:rPr>
        <w:t>4</w:t>
      </w:r>
      <w:r w:rsidR="008B6265">
        <w:rPr>
          <w:rFonts w:asciiTheme="majorBidi" w:hAnsiTheme="majorBidi" w:cstheme="majorBidi"/>
          <w:color w:val="000000" w:themeColor="text1"/>
        </w:rPr>
        <w:t>,</w:t>
      </w:r>
      <w:r w:rsidR="00CE4B54">
        <w:rPr>
          <w:rFonts w:asciiTheme="majorBidi" w:hAnsiTheme="majorBidi" w:cstheme="majorBidi"/>
          <w:color w:val="000000" w:themeColor="text1"/>
        </w:rPr>
        <w:t>063</w:t>
      </w:r>
      <w:r w:rsidR="00445373"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CE4B54">
        <w:rPr>
          <w:rFonts w:asciiTheme="majorBidi" w:hAnsiTheme="majorBidi" w:cstheme="majorBidi"/>
          <w:color w:val="000000" w:themeColor="text1"/>
        </w:rPr>
        <w:t>24.6</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CE4B54">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CE4B54">
        <w:rPr>
          <w:rFonts w:asciiTheme="majorBidi" w:hAnsiTheme="majorBidi" w:cstheme="majorBidi"/>
          <w:color w:val="000000" w:themeColor="text1"/>
        </w:rPr>
        <w:t>7</w:t>
      </w:r>
      <w:r w:rsidR="008B6265">
        <w:rPr>
          <w:rFonts w:asciiTheme="majorBidi" w:hAnsiTheme="majorBidi" w:cstheme="majorBidi"/>
          <w:color w:val="000000" w:themeColor="text1"/>
        </w:rPr>
        <w:t>,</w:t>
      </w:r>
      <w:r w:rsidR="00CE4B54">
        <w:rPr>
          <w:rFonts w:asciiTheme="majorBidi" w:hAnsiTheme="majorBidi" w:cstheme="majorBidi"/>
          <w:color w:val="000000" w:themeColor="text1"/>
        </w:rPr>
        <w:t>769</w:t>
      </w:r>
      <w:r w:rsidRPr="005956C5">
        <w:rPr>
          <w:rFonts w:asciiTheme="majorBidi" w:hAnsiTheme="majorBidi" w:cstheme="majorBidi"/>
          <w:color w:val="000000" w:themeColor="text1"/>
        </w:rPr>
        <w:t xml:space="preserve"> dunums, (</w:t>
      </w:r>
      <w:r w:rsidR="00CE4B54">
        <w:rPr>
          <w:rFonts w:asciiTheme="majorBidi" w:hAnsiTheme="majorBidi" w:cstheme="majorBidi"/>
          <w:color w:val="000000" w:themeColor="text1"/>
        </w:rPr>
        <w:t>47.0</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CE4B54" w:rsidRPr="00CE4B54">
        <w:rPr>
          <w:rFonts w:asciiTheme="majorBidi" w:hAnsiTheme="majorBidi" w:cstheme="majorBidi"/>
          <w:color w:val="000000" w:themeColor="text1"/>
        </w:rPr>
        <w:t>Al Shokat</w:t>
      </w:r>
      <w:r w:rsidR="00CE4B54">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CE4B54">
        <w:rPr>
          <w:rFonts w:asciiTheme="majorBidi" w:hAnsiTheme="majorBidi" w:cstheme="majorBidi"/>
          <w:color w:val="000000" w:themeColor="text1"/>
        </w:rPr>
        <w:t>6</w:t>
      </w:r>
      <w:r w:rsidR="008B6265">
        <w:rPr>
          <w:rFonts w:asciiTheme="majorBidi" w:hAnsiTheme="majorBidi" w:cstheme="majorBidi"/>
          <w:color w:val="000000" w:themeColor="text1"/>
        </w:rPr>
        <w:t>,</w:t>
      </w:r>
      <w:r w:rsidR="00CE4B54">
        <w:rPr>
          <w:rFonts w:asciiTheme="majorBidi" w:hAnsiTheme="majorBidi" w:cstheme="majorBidi"/>
          <w:color w:val="000000" w:themeColor="text1"/>
        </w:rPr>
        <w:t>999</w:t>
      </w:r>
      <w:r w:rsidR="00445373">
        <w:rPr>
          <w:rFonts w:asciiTheme="majorBidi" w:hAnsiTheme="majorBidi" w:cstheme="majorBidi"/>
          <w:color w:val="000000" w:themeColor="text1"/>
        </w:rPr>
        <w:t xml:space="preserve"> dunums (</w:t>
      </w:r>
      <w:r w:rsidR="00CE4B54">
        <w:rPr>
          <w:rFonts w:asciiTheme="majorBidi" w:hAnsiTheme="majorBidi" w:cstheme="majorBidi"/>
          <w:color w:val="000000" w:themeColor="text1"/>
        </w:rPr>
        <w:t>42.3</w:t>
      </w:r>
      <w:r w:rsidR="00445373">
        <w:rPr>
          <w:rFonts w:asciiTheme="majorBidi" w:hAnsiTheme="majorBidi" w:cstheme="majorBidi"/>
          <w:color w:val="000000" w:themeColor="text1"/>
        </w:rPr>
        <w:t xml:space="preserve">%) in </w:t>
      </w:r>
      <w:r w:rsidR="00CE4B54">
        <w:rPr>
          <w:rFonts w:asciiTheme="majorBidi" w:hAnsiTheme="majorBidi" w:cstheme="majorBidi"/>
          <w:color w:val="000000" w:themeColor="text1"/>
        </w:rPr>
        <w:t>Rafah</w:t>
      </w:r>
      <w:r w:rsidR="006277E5" w:rsidRPr="006277E5">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CE4B54">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9644CA">
        <w:rPr>
          <w:rFonts w:ascii="Arial" w:hAnsi="Arial" w:cs="Arial"/>
          <w:b/>
          <w:bCs/>
          <w:color w:val="000000" w:themeColor="text1"/>
          <w:sz w:val="22"/>
          <w:szCs w:val="22"/>
        </w:rPr>
        <w:t>Rafah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CE4B54">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reached </w:t>
      </w:r>
      <w:r w:rsidR="00CE4B54">
        <w:rPr>
          <w:rFonts w:asciiTheme="majorBidi" w:hAnsiTheme="majorBidi" w:cstheme="majorBidi"/>
          <w:color w:val="000000" w:themeColor="text1"/>
        </w:rPr>
        <w:t>1</w:t>
      </w:r>
      <w:r w:rsidR="00DE18BA">
        <w:rPr>
          <w:rFonts w:asciiTheme="majorBidi" w:hAnsiTheme="majorBidi" w:cstheme="majorBidi"/>
          <w:color w:val="000000" w:themeColor="text1"/>
        </w:rPr>
        <w:t>,</w:t>
      </w:r>
      <w:r w:rsidR="00CE4B54">
        <w:rPr>
          <w:rFonts w:asciiTheme="majorBidi" w:hAnsiTheme="majorBidi" w:cstheme="majorBidi"/>
          <w:color w:val="000000" w:themeColor="text1"/>
        </w:rPr>
        <w:t>772</w:t>
      </w:r>
      <w:r w:rsidRPr="005956C5">
        <w:rPr>
          <w:rFonts w:asciiTheme="majorBidi" w:hAnsiTheme="majorBidi" w:cstheme="majorBidi"/>
          <w:color w:val="000000" w:themeColor="text1"/>
        </w:rPr>
        <w:t xml:space="preserve"> dunums in the agricultural year 2020/2021. </w:t>
      </w:r>
      <w:r w:rsidR="00C14A46">
        <w:rPr>
          <w:rFonts w:asciiTheme="majorBidi" w:hAnsiTheme="majorBidi" w:cstheme="majorBidi"/>
          <w:color w:val="000000" w:themeColor="text1"/>
        </w:rPr>
        <w:t xml:space="preserve"> Of which </w:t>
      </w:r>
      <w:r w:rsidR="00CE4B54">
        <w:t>1</w:t>
      </w:r>
      <w:r w:rsidR="00DE18BA">
        <w:t>,</w:t>
      </w:r>
      <w:r w:rsidR="00CE4B54">
        <w:t>513</w:t>
      </w:r>
      <w:r w:rsidR="009077F2">
        <w:t xml:space="preserve"> </w:t>
      </w:r>
      <w:r w:rsidR="00C14A46">
        <w:t>dunums</w:t>
      </w:r>
      <w:r w:rsidR="00C14A46" w:rsidRPr="005956C5">
        <w:t xml:space="preserve"> </w:t>
      </w:r>
      <w:r w:rsidR="00C14A46" w:rsidRPr="005956C5">
        <w:rPr>
          <w:rFonts w:asciiTheme="majorBidi" w:hAnsiTheme="majorBidi" w:cstheme="majorBidi"/>
          <w:color w:val="000000" w:themeColor="text1"/>
        </w:rPr>
        <w:t>with (</w:t>
      </w:r>
      <w:r w:rsidR="00CE4B54">
        <w:rPr>
          <w:rFonts w:asciiTheme="majorBidi" w:hAnsiTheme="majorBidi" w:cstheme="majorBidi"/>
          <w:color w:val="000000" w:themeColor="text1"/>
        </w:rPr>
        <w:t>85.4</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CE4B54">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CE4B54" w:rsidRPr="00CE4B54">
        <w:rPr>
          <w:rFonts w:asciiTheme="majorBidi" w:hAnsiTheme="majorBidi" w:cstheme="majorBidi"/>
          <w:color w:val="000000" w:themeColor="text1"/>
        </w:rPr>
        <w:t>Al Shokat</w:t>
      </w:r>
      <w:r w:rsidR="00CE4B54">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CE4B54">
        <w:rPr>
          <w:rFonts w:asciiTheme="majorBidi" w:hAnsiTheme="majorBidi" w:cstheme="majorBidi"/>
          <w:color w:val="000000" w:themeColor="text1"/>
        </w:rPr>
        <w:t>1</w:t>
      </w:r>
      <w:r w:rsidR="006277E5">
        <w:rPr>
          <w:rFonts w:asciiTheme="majorBidi" w:hAnsiTheme="majorBidi" w:cstheme="majorBidi"/>
          <w:color w:val="000000" w:themeColor="text1"/>
        </w:rPr>
        <w:t>,</w:t>
      </w:r>
      <w:r w:rsidR="00CE4B54">
        <w:rPr>
          <w:rFonts w:asciiTheme="majorBidi" w:hAnsiTheme="majorBidi" w:cstheme="majorBidi"/>
          <w:color w:val="000000" w:themeColor="text1"/>
        </w:rPr>
        <w:t>230</w:t>
      </w:r>
      <w:r w:rsidRPr="005956C5">
        <w:rPr>
          <w:rFonts w:asciiTheme="majorBidi" w:hAnsiTheme="majorBidi" w:cstheme="majorBidi"/>
          <w:color w:val="000000" w:themeColor="text1"/>
        </w:rPr>
        <w:t xml:space="preserve"> dunums (</w:t>
      </w:r>
      <w:r w:rsidR="00CE4B54">
        <w:rPr>
          <w:rFonts w:asciiTheme="majorBidi" w:hAnsiTheme="majorBidi" w:cstheme="majorBidi"/>
          <w:color w:val="000000" w:themeColor="text1"/>
        </w:rPr>
        <w:t>69.4</w:t>
      </w:r>
      <w:r w:rsidRPr="005956C5">
        <w:rPr>
          <w:rFonts w:asciiTheme="majorBidi" w:hAnsiTheme="majorBidi" w:cstheme="majorBidi"/>
          <w:color w:val="000000" w:themeColor="text1"/>
        </w:rPr>
        <w:t xml:space="preserve">%) followed by </w:t>
      </w:r>
      <w:r w:rsidR="00CE4B54">
        <w:rPr>
          <w:rFonts w:asciiTheme="majorBidi" w:hAnsiTheme="majorBidi" w:cstheme="majorBidi"/>
          <w:color w:val="000000" w:themeColor="text1"/>
        </w:rPr>
        <w:t>Rafah</w:t>
      </w:r>
      <w:r w:rsidR="006277E5" w:rsidRPr="006277E5">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CE4B54">
        <w:rPr>
          <w:rFonts w:asciiTheme="majorBidi" w:hAnsiTheme="majorBidi" w:cstheme="majorBidi"/>
          <w:color w:val="000000" w:themeColor="text1"/>
        </w:rPr>
        <w:t>446</w:t>
      </w:r>
      <w:r w:rsidRPr="005956C5">
        <w:rPr>
          <w:rFonts w:asciiTheme="majorBidi" w:hAnsiTheme="majorBidi" w:cstheme="majorBidi"/>
          <w:color w:val="000000" w:themeColor="text1"/>
        </w:rPr>
        <w:t xml:space="preserve"> dunums (</w:t>
      </w:r>
      <w:r w:rsidR="00CE4B54">
        <w:rPr>
          <w:rFonts w:asciiTheme="majorBidi" w:hAnsiTheme="majorBidi" w:cstheme="majorBidi"/>
          <w:color w:val="000000" w:themeColor="text1"/>
        </w:rPr>
        <w:t>25.2</w:t>
      </w:r>
      <w:r w:rsidRPr="005956C5">
        <w:rPr>
          <w:rFonts w:asciiTheme="majorBidi" w:hAnsiTheme="majorBidi" w:cstheme="majorBidi"/>
          <w:color w:val="000000" w:themeColor="text1"/>
        </w:rPr>
        <w:t xml:space="preserve">%) of the area of ​​field crops in </w:t>
      </w:r>
      <w:r w:rsidR="009644CA">
        <w:rPr>
          <w:rFonts w:asciiTheme="majorBidi" w:hAnsiTheme="majorBidi" w:cstheme="majorBidi"/>
          <w:color w:val="000000" w:themeColor="text1"/>
        </w:rPr>
        <w:t>Rafah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CE4B54">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irrigation, the area of ​​rainfed field crops in </w:t>
      </w:r>
      <w:r w:rsidR="009644CA">
        <w:rPr>
          <w:rFonts w:asciiTheme="majorBidi" w:hAnsiTheme="majorBidi" w:cstheme="majorBidi"/>
          <w:color w:val="000000" w:themeColor="text1"/>
        </w:rPr>
        <w:t>Rafah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CE4B54">
        <w:t>1</w:t>
      </w:r>
      <w:r w:rsidR="00DE18BA">
        <w:t>,</w:t>
      </w:r>
      <w:r w:rsidR="00CE4B54">
        <w:t>263</w:t>
      </w:r>
      <w:r w:rsidRPr="005956C5">
        <w:rPr>
          <w:rFonts w:asciiTheme="majorBidi" w:hAnsiTheme="majorBidi" w:cstheme="majorBidi"/>
          <w:color w:val="000000" w:themeColor="text1"/>
        </w:rPr>
        <w:t xml:space="preserve"> dunums (</w:t>
      </w:r>
      <w:r w:rsidR="00CE4B54">
        <w:rPr>
          <w:rFonts w:asciiTheme="majorBidi" w:hAnsiTheme="majorBidi" w:cstheme="majorBidi"/>
          <w:color w:val="000000" w:themeColor="text1"/>
        </w:rPr>
        <w:t>71.3</w:t>
      </w:r>
      <w:r w:rsidRPr="005956C5">
        <w:rPr>
          <w:rFonts w:asciiTheme="majorBidi" w:hAnsiTheme="majorBidi" w:cstheme="majorBidi"/>
          <w:color w:val="000000" w:themeColor="text1"/>
        </w:rPr>
        <w:t xml:space="preserve">%) while the irrigated area amounted to </w:t>
      </w:r>
      <w:r w:rsidR="00CE4B54">
        <w:t>509</w:t>
      </w:r>
      <w:r w:rsidRPr="005956C5">
        <w:rPr>
          <w:rFonts w:asciiTheme="majorBidi" w:hAnsiTheme="majorBidi" w:cstheme="majorBidi"/>
          <w:color w:val="000000" w:themeColor="text1"/>
        </w:rPr>
        <w:t xml:space="preserve"> dunums with the ratio (</w:t>
      </w:r>
      <w:r w:rsidR="00CE4B54">
        <w:rPr>
          <w:rFonts w:asciiTheme="majorBidi" w:hAnsiTheme="majorBidi" w:cstheme="majorBidi"/>
          <w:color w:val="000000" w:themeColor="text1"/>
        </w:rPr>
        <w:t>27.8</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9644CA">
        <w:rPr>
          <w:rFonts w:ascii="Arial" w:hAnsi="Arial" w:cs="Arial"/>
          <w:b/>
          <w:bCs/>
          <w:color w:val="000000" w:themeColor="text1"/>
          <w:sz w:val="22"/>
          <w:szCs w:val="22"/>
        </w:rPr>
        <w:t>Rafah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898"/>
      </w:tblGrid>
      <w:tr w:rsidR="00AC221E" w:rsidTr="00CE4B54">
        <w:trPr>
          <w:trHeight w:val="3752"/>
          <w:jc w:val="center"/>
        </w:trPr>
        <w:tc>
          <w:tcPr>
            <w:tcW w:w="8898"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14950" cy="188595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E6666" w:rsidRPr="005956C5" w:rsidRDefault="008E6666" w:rsidP="00CE4B54">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is </w:t>
      </w:r>
      <w:r w:rsidR="00CE4B54">
        <w:t>1</w:t>
      </w:r>
      <w:r w:rsidR="00CB05B5">
        <w:t>,</w:t>
      </w:r>
      <w:r w:rsidR="00CE4B54">
        <w:t>640</w:t>
      </w:r>
      <w:r w:rsidRPr="005956C5">
        <w:t xml:space="preserve"> </w:t>
      </w:r>
      <w:r w:rsidRPr="005956C5">
        <w:rPr>
          <w:rFonts w:asciiTheme="majorBidi" w:hAnsiTheme="majorBidi" w:cstheme="majorBidi"/>
          <w:color w:val="000000" w:themeColor="text1"/>
        </w:rPr>
        <w:t>dunums (</w:t>
      </w:r>
      <w:r w:rsidR="006277E5">
        <w:rPr>
          <w:rFonts w:asciiTheme="majorBidi" w:hAnsiTheme="majorBidi" w:cstheme="majorBidi"/>
          <w:color w:val="000000" w:themeColor="text1"/>
        </w:rPr>
        <w:t>92.</w:t>
      </w:r>
      <w:r w:rsidR="00CE4B54">
        <w:rPr>
          <w:rFonts w:asciiTheme="majorBidi" w:hAnsiTheme="majorBidi" w:cstheme="majorBidi"/>
          <w:color w:val="000000" w:themeColor="text1"/>
        </w:rPr>
        <w:t>5</w:t>
      </w:r>
      <w:r w:rsidRPr="005956C5">
        <w:rPr>
          <w:rFonts w:asciiTheme="majorBidi" w:hAnsiTheme="majorBidi" w:cstheme="majorBidi"/>
          <w:color w:val="000000" w:themeColor="text1"/>
        </w:rPr>
        <w:t xml:space="preserve">%), while the area of ​​field crops cultivated in the summer season has reached </w:t>
      </w:r>
      <w:r w:rsidR="00CE4B54">
        <w:t>132</w:t>
      </w:r>
      <w:r w:rsidRPr="005956C5">
        <w:t xml:space="preserve"> </w:t>
      </w:r>
      <w:r w:rsidRPr="005956C5">
        <w:rPr>
          <w:rFonts w:asciiTheme="majorBidi" w:hAnsiTheme="majorBidi" w:cstheme="majorBidi"/>
          <w:color w:val="000000" w:themeColor="text1"/>
        </w:rPr>
        <w:t>dunums (</w:t>
      </w:r>
      <w:r w:rsidR="006277E5">
        <w:rPr>
          <w:rFonts w:asciiTheme="majorBidi" w:hAnsiTheme="majorBidi" w:cstheme="majorBidi"/>
          <w:color w:val="000000" w:themeColor="text1"/>
        </w:rPr>
        <w:t>7.</w:t>
      </w:r>
      <w:r w:rsidR="00CE4B54">
        <w:rPr>
          <w:rFonts w:asciiTheme="majorBidi" w:hAnsiTheme="majorBidi" w:cstheme="majorBidi"/>
          <w:color w:val="000000" w:themeColor="text1"/>
        </w:rPr>
        <w:t>5</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8F2B32">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9644CA">
        <w:rPr>
          <w:rFonts w:ascii="Arial" w:hAnsi="Arial" w:cs="Arial"/>
          <w:b/>
          <w:bCs/>
          <w:color w:val="000000" w:themeColor="text1"/>
          <w:sz w:val="22"/>
          <w:szCs w:val="22"/>
        </w:rPr>
        <w:t>Rafah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57250A">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CE4B54">
        <w:rPr>
          <w:rFonts w:asciiTheme="majorBidi" w:hAnsiTheme="majorBidi" w:cstheme="majorBidi"/>
          <w:color w:val="000000" w:themeColor="text1"/>
        </w:rPr>
        <w:t>1</w:t>
      </w:r>
      <w:r w:rsidR="00CB05B5">
        <w:rPr>
          <w:rFonts w:asciiTheme="majorBidi" w:hAnsiTheme="majorBidi" w:cstheme="majorBidi"/>
          <w:color w:val="000000" w:themeColor="text1"/>
        </w:rPr>
        <w:t>,</w:t>
      </w:r>
      <w:r w:rsidR="00CE4B54">
        <w:rPr>
          <w:rFonts w:asciiTheme="majorBidi" w:hAnsiTheme="majorBidi" w:cstheme="majorBidi"/>
          <w:color w:val="000000" w:themeColor="text1"/>
        </w:rPr>
        <w:t>615</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CE4B54">
        <w:rPr>
          <w:rFonts w:asciiTheme="majorBidi" w:hAnsiTheme="majorBidi" w:cstheme="majorBidi"/>
          <w:color w:val="000000" w:themeColor="text1"/>
        </w:rPr>
        <w:t>91.1</w:t>
      </w:r>
      <w:r w:rsidRPr="005956C5">
        <w:rPr>
          <w:rFonts w:asciiTheme="majorBidi" w:hAnsiTheme="majorBidi" w:cstheme="majorBidi"/>
          <w:color w:val="000000" w:themeColor="text1"/>
        </w:rPr>
        <w:t xml:space="preserve">%), </w:t>
      </w:r>
      <w:r w:rsidR="00CE4B54">
        <w:rPr>
          <w:rFonts w:asciiTheme="majorBidi" w:hAnsiTheme="majorBidi" w:cstheme="majorBidi"/>
          <w:color w:val="000000" w:themeColor="text1"/>
        </w:rPr>
        <w:t>133</w:t>
      </w:r>
      <w:r w:rsidRPr="005956C5">
        <w:rPr>
          <w:rFonts w:asciiTheme="majorBidi" w:hAnsiTheme="majorBidi" w:cstheme="majorBidi"/>
          <w:color w:val="000000" w:themeColor="text1"/>
        </w:rPr>
        <w:t xml:space="preserve"> dunums cultivated in a</w:t>
      </w:r>
      <w:r>
        <w:rPr>
          <w:rFonts w:asciiTheme="majorBidi" w:hAnsiTheme="majorBidi" w:cstheme="majorBidi"/>
          <w:color w:val="000000" w:themeColor="text1"/>
        </w:rPr>
        <w:t>n associated status with (</w:t>
      </w:r>
      <w:r w:rsidR="00CE4B54">
        <w:rPr>
          <w:rFonts w:asciiTheme="majorBidi" w:hAnsiTheme="majorBidi" w:cstheme="majorBidi"/>
          <w:color w:val="000000" w:themeColor="text1"/>
        </w:rPr>
        <w:t>7.5</w:t>
      </w:r>
      <w:r w:rsidRPr="005956C5">
        <w:rPr>
          <w:rFonts w:asciiTheme="majorBidi" w:hAnsiTheme="majorBidi" w:cstheme="majorBidi"/>
          <w:color w:val="000000" w:themeColor="text1"/>
        </w:rPr>
        <w:t xml:space="preserve">%), and </w:t>
      </w:r>
      <w:r w:rsidR="0057250A">
        <w:t>24</w:t>
      </w:r>
      <w:r w:rsidRPr="005956C5">
        <w:rPr>
          <w:rFonts w:asciiTheme="majorBidi" w:hAnsiTheme="majorBidi" w:cstheme="majorBidi"/>
          <w:color w:val="000000" w:themeColor="text1"/>
        </w:rPr>
        <w:t xml:space="preserve"> dunums cultivated in a mixed status with (</w:t>
      </w:r>
      <w:r w:rsidR="0057250A">
        <w:rPr>
          <w:rFonts w:asciiTheme="majorBidi" w:hAnsiTheme="majorBidi" w:cstheme="majorBidi"/>
          <w:color w:val="000000" w:themeColor="text1"/>
        </w:rPr>
        <w:t>1.4</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t>
      </w:r>
      <w:r w:rsidR="0096516D" w:rsidRPr="005956C5">
        <w:rPr>
          <w:rFonts w:asciiTheme="majorBidi" w:hAnsiTheme="majorBidi" w:cstheme="majorBidi"/>
          <w:color w:val="000000" w:themeColor="text1"/>
        </w:rPr>
        <w:t>wheat</w:t>
      </w:r>
      <w:r w:rsidR="0096516D" w:rsidRPr="0096516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came with the highest cultivated area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57250A">
        <w:rPr>
          <w:rFonts w:asciiTheme="majorBidi" w:hAnsiTheme="majorBidi" w:cstheme="majorBidi"/>
          <w:color w:val="000000" w:themeColor="text1"/>
        </w:rPr>
        <w:t>1</w:t>
      </w:r>
      <w:r w:rsidR="00CB05B5">
        <w:rPr>
          <w:rFonts w:asciiTheme="majorBidi" w:hAnsiTheme="majorBidi" w:cstheme="majorBidi"/>
          <w:color w:val="000000" w:themeColor="text1"/>
        </w:rPr>
        <w:t>,</w:t>
      </w:r>
      <w:r w:rsidR="0057250A">
        <w:rPr>
          <w:rFonts w:asciiTheme="majorBidi" w:hAnsiTheme="majorBidi" w:cstheme="majorBidi"/>
          <w:color w:val="000000" w:themeColor="text1"/>
        </w:rPr>
        <w:t>157</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57250A">
        <w:rPr>
          <w:rFonts w:asciiTheme="majorBidi" w:hAnsiTheme="majorBidi" w:cstheme="majorBidi"/>
          <w:color w:val="000000" w:themeColor="text1"/>
        </w:rPr>
        <w:t>65.3</w:t>
      </w:r>
      <w:r w:rsidRPr="005956C5">
        <w:rPr>
          <w:rFonts w:asciiTheme="majorBidi" w:hAnsiTheme="majorBidi" w:cstheme="majorBidi"/>
          <w:color w:val="000000" w:themeColor="text1"/>
        </w:rPr>
        <w:t xml:space="preserve">%), followed by </w:t>
      </w:r>
      <w:r w:rsidR="0057250A" w:rsidRPr="0057250A">
        <w:rPr>
          <w:rFonts w:asciiTheme="majorBidi" w:hAnsiTheme="majorBidi" w:cstheme="majorBidi"/>
          <w:color w:val="000000" w:themeColor="text1"/>
        </w:rPr>
        <w:t>Barley</w:t>
      </w:r>
      <w:r w:rsidR="0057250A">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57250A">
        <w:t>321</w:t>
      </w:r>
      <w:r w:rsidRPr="005956C5">
        <w:rPr>
          <w:rFonts w:ascii="Simplified Arabic" w:hAnsi="Simplified Arabic"/>
        </w:rPr>
        <w:t xml:space="preserve"> </w:t>
      </w:r>
      <w:r w:rsidRPr="005956C5">
        <w:rPr>
          <w:rFonts w:asciiTheme="majorBidi" w:hAnsiTheme="majorBidi" w:cstheme="majorBidi"/>
          <w:color w:val="000000" w:themeColor="text1"/>
        </w:rPr>
        <w:t>dunums and (</w:t>
      </w:r>
      <w:r w:rsidR="0057250A">
        <w:rPr>
          <w:rFonts w:asciiTheme="majorBidi" w:hAnsiTheme="majorBidi" w:cstheme="majorBidi"/>
          <w:color w:val="000000" w:themeColor="text1"/>
        </w:rPr>
        <w:t>18.1</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9644CA">
        <w:rPr>
          <w:rFonts w:asciiTheme="majorBidi" w:hAnsiTheme="majorBidi" w:cstheme="majorBidi"/>
          <w:color w:val="000000" w:themeColor="text1"/>
        </w:rPr>
        <w:t>Rafah Governorate</w:t>
      </w:r>
      <w:r w:rsidRPr="005956C5">
        <w:rPr>
          <w:rFonts w:asciiTheme="majorBidi" w:hAnsiTheme="majorBidi" w:cstheme="majorBidi"/>
          <w:b/>
          <w:bCs/>
          <w:color w:val="000000" w:themeColor="text1"/>
        </w:rPr>
        <w:t xml:space="preserve"> </w:t>
      </w:r>
      <w:r w:rsidR="0057250A">
        <w:rPr>
          <w:rFonts w:asciiTheme="majorBidi" w:hAnsiTheme="majorBidi" w:cstheme="majorBidi"/>
          <w:color w:val="000000" w:themeColor="text1"/>
        </w:rPr>
        <w:t>10</w:t>
      </w:r>
      <w:r w:rsidR="00CB05B5">
        <w:rPr>
          <w:rFonts w:asciiTheme="majorBidi" w:hAnsiTheme="majorBidi" w:cstheme="majorBidi"/>
          <w:color w:val="000000" w:themeColor="text1"/>
        </w:rPr>
        <w:t>,</w:t>
      </w:r>
      <w:r w:rsidR="0057250A">
        <w:rPr>
          <w:rFonts w:asciiTheme="majorBidi" w:hAnsiTheme="majorBidi" w:cstheme="majorBidi"/>
          <w:color w:val="000000" w:themeColor="text1"/>
        </w:rPr>
        <w:t>712</w:t>
      </w:r>
      <w:r w:rsidRPr="005956C5">
        <w:rPr>
          <w:rFonts w:asciiTheme="majorBidi" w:hAnsiTheme="majorBidi" w:cstheme="majorBidi"/>
          <w:color w:val="000000" w:themeColor="text1"/>
        </w:rPr>
        <w:t xml:space="preserve"> dunums in the agricultural year 2020/2021.</w:t>
      </w:r>
      <w:r w:rsidR="00F64F6A">
        <w:rPr>
          <w:rFonts w:asciiTheme="majorBidi" w:hAnsiTheme="majorBidi" w:cstheme="majorBidi"/>
          <w:color w:val="000000" w:themeColor="text1"/>
        </w:rPr>
        <w:t xml:space="preserve">  Of which </w:t>
      </w:r>
      <w:r w:rsidR="0057250A">
        <w:t>8</w:t>
      </w:r>
      <w:r w:rsidR="00CB05B5">
        <w:t>,</w:t>
      </w:r>
      <w:r w:rsidR="0057250A">
        <w:t>280</w:t>
      </w:r>
      <w:r w:rsidR="00F64F6A" w:rsidRPr="005956C5">
        <w:rPr>
          <w:rFonts w:asciiTheme="majorBidi" w:hAnsiTheme="majorBidi" w:cstheme="majorBidi"/>
          <w:color w:val="000000" w:themeColor="text1"/>
        </w:rPr>
        <w:t xml:space="preserve"> with (</w:t>
      </w:r>
      <w:r w:rsidR="0057250A">
        <w:rPr>
          <w:rFonts w:asciiTheme="majorBidi" w:hAnsiTheme="majorBidi" w:cstheme="majorBidi"/>
          <w:color w:val="000000" w:themeColor="text1"/>
        </w:rPr>
        <w:t>77.3</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w:t>
      </w:r>
      <w:r w:rsidR="0057250A">
        <w:rPr>
          <w:rFonts w:asciiTheme="majorBidi" w:hAnsiTheme="majorBidi" w:cstheme="majorBidi"/>
          <w:color w:val="000000" w:themeColor="text1"/>
        </w:rPr>
        <w:t>ultivated with vegetables is in</w:t>
      </w:r>
      <w:r w:rsidR="0057250A" w:rsidRPr="0057250A">
        <w:rPr>
          <w:rFonts w:asciiTheme="majorBidi" w:hAnsiTheme="majorBidi" w:cstheme="majorBidi"/>
          <w:color w:val="000000" w:themeColor="text1"/>
        </w:rPr>
        <w:t xml:space="preserve"> Al Shokat</w:t>
      </w:r>
      <w:r w:rsidR="0057250A">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57250A">
        <w:rPr>
          <w:rFonts w:asciiTheme="majorBidi" w:hAnsiTheme="majorBidi" w:cstheme="majorBidi"/>
          <w:color w:val="000000" w:themeColor="text1"/>
        </w:rPr>
        <w:t>5</w:t>
      </w:r>
      <w:r w:rsidR="007B209D">
        <w:rPr>
          <w:rFonts w:asciiTheme="majorBidi" w:hAnsiTheme="majorBidi" w:cstheme="majorBidi"/>
          <w:color w:val="000000" w:themeColor="text1"/>
        </w:rPr>
        <w:t>,</w:t>
      </w:r>
      <w:r w:rsidR="0057250A">
        <w:rPr>
          <w:rFonts w:asciiTheme="majorBidi" w:hAnsiTheme="majorBidi" w:cstheme="majorBidi"/>
          <w:color w:val="000000" w:themeColor="text1"/>
        </w:rPr>
        <w:t>030</w:t>
      </w:r>
      <w:r w:rsidRPr="005956C5">
        <w:rPr>
          <w:rFonts w:asciiTheme="majorBidi" w:hAnsiTheme="majorBidi" w:cstheme="majorBidi"/>
          <w:color w:val="000000" w:themeColor="text1"/>
        </w:rPr>
        <w:t xml:space="preserve"> dunums (</w:t>
      </w:r>
      <w:r w:rsidR="0057250A">
        <w:rPr>
          <w:rFonts w:asciiTheme="majorBidi" w:hAnsiTheme="majorBidi" w:cstheme="majorBidi"/>
          <w:color w:val="000000" w:themeColor="text1"/>
        </w:rPr>
        <w:t>47.0</w:t>
      </w:r>
      <w:r w:rsidRPr="005956C5">
        <w:rPr>
          <w:rFonts w:asciiTheme="majorBidi" w:hAnsiTheme="majorBidi" w:cstheme="majorBidi"/>
          <w:color w:val="000000" w:themeColor="text1"/>
        </w:rPr>
        <w:t xml:space="preserve">%) of the area of ​​vegetables in the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57250A">
        <w:rPr>
          <w:rFonts w:asciiTheme="majorBidi" w:hAnsiTheme="majorBidi" w:cstheme="majorBidi"/>
          <w:color w:val="000000" w:themeColor="text1"/>
        </w:rPr>
        <w:t>Rafah</w:t>
      </w:r>
      <w:r w:rsidR="00D84967" w:rsidRPr="00D84967">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57250A">
        <w:rPr>
          <w:rFonts w:asciiTheme="majorBidi" w:hAnsiTheme="majorBidi" w:cstheme="majorBidi"/>
          <w:color w:val="000000" w:themeColor="text1"/>
        </w:rPr>
        <w:t>4</w:t>
      </w:r>
      <w:r w:rsidR="00CB0389">
        <w:rPr>
          <w:rFonts w:asciiTheme="majorBidi" w:hAnsiTheme="majorBidi" w:cstheme="majorBidi"/>
          <w:color w:val="000000" w:themeColor="text1"/>
        </w:rPr>
        <w:t>,</w:t>
      </w:r>
      <w:r w:rsidR="0057250A">
        <w:rPr>
          <w:rFonts w:asciiTheme="majorBidi" w:hAnsiTheme="majorBidi" w:cstheme="majorBidi"/>
          <w:color w:val="000000" w:themeColor="text1"/>
        </w:rPr>
        <w:t>507</w:t>
      </w:r>
      <w:r w:rsidRPr="005956C5">
        <w:rPr>
          <w:rFonts w:asciiTheme="majorBidi" w:hAnsiTheme="majorBidi" w:cstheme="majorBidi"/>
          <w:color w:val="000000" w:themeColor="text1"/>
        </w:rPr>
        <w:t xml:space="preserve"> dunums (</w:t>
      </w:r>
      <w:r w:rsidR="0057250A">
        <w:rPr>
          <w:rFonts w:asciiTheme="majorBidi" w:hAnsiTheme="majorBidi" w:cstheme="majorBidi"/>
          <w:color w:val="000000" w:themeColor="text1"/>
        </w:rPr>
        <w:t>42.1</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9644CA">
        <w:rPr>
          <w:rFonts w:asciiTheme="majorBidi" w:hAnsiTheme="majorBidi" w:cstheme="majorBidi"/>
          <w:color w:val="000000" w:themeColor="text1"/>
        </w:rPr>
        <w:t>Rafah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57250A">
        <w:rPr>
          <w:rFonts w:asciiTheme="majorBidi" w:hAnsiTheme="majorBidi" w:cstheme="majorBidi"/>
          <w:color w:val="000000" w:themeColor="text1"/>
        </w:rPr>
        <w:t>7</w:t>
      </w:r>
      <w:r w:rsidR="00CB05B5">
        <w:rPr>
          <w:rFonts w:asciiTheme="majorBidi" w:hAnsiTheme="majorBidi" w:cstheme="majorBidi"/>
          <w:color w:val="000000" w:themeColor="text1"/>
        </w:rPr>
        <w:t>,</w:t>
      </w:r>
      <w:r w:rsidR="0057250A">
        <w:rPr>
          <w:rFonts w:asciiTheme="majorBidi" w:hAnsiTheme="majorBidi" w:cstheme="majorBidi"/>
          <w:color w:val="000000" w:themeColor="text1"/>
        </w:rPr>
        <w:t>590</w:t>
      </w:r>
      <w:r w:rsidRPr="005956C5">
        <w:rPr>
          <w:color w:val="000000" w:themeColor="text1"/>
        </w:rPr>
        <w:t xml:space="preserve"> </w:t>
      </w:r>
      <w:r w:rsidRPr="005956C5">
        <w:rPr>
          <w:rFonts w:asciiTheme="majorBidi" w:hAnsiTheme="majorBidi" w:cstheme="majorBidi"/>
          <w:color w:val="000000" w:themeColor="text1"/>
        </w:rPr>
        <w:t>dunums (</w:t>
      </w:r>
      <w:r w:rsidR="0057250A">
        <w:rPr>
          <w:rFonts w:asciiTheme="majorBidi" w:hAnsiTheme="majorBidi" w:cstheme="majorBidi"/>
          <w:color w:val="000000" w:themeColor="text1"/>
        </w:rPr>
        <w:t>70.9</w:t>
      </w:r>
      <w:r w:rsidRPr="005956C5">
        <w:rPr>
          <w:rFonts w:asciiTheme="majorBidi" w:hAnsiTheme="majorBidi" w:cstheme="majorBidi"/>
          <w:color w:val="000000" w:themeColor="text1"/>
        </w:rPr>
        <w:t xml:space="preserve">%) and the protected area amounted to </w:t>
      </w:r>
      <w:r w:rsidR="0057250A">
        <w:rPr>
          <w:rFonts w:asciiTheme="majorBidi" w:hAnsiTheme="majorBidi" w:cstheme="majorBidi"/>
          <w:color w:val="000000" w:themeColor="text1"/>
        </w:rPr>
        <w:t>3</w:t>
      </w:r>
      <w:r w:rsidR="007B209D">
        <w:rPr>
          <w:rFonts w:asciiTheme="majorBidi" w:hAnsiTheme="majorBidi" w:cstheme="majorBidi"/>
          <w:color w:val="000000" w:themeColor="text1"/>
        </w:rPr>
        <w:t>,</w:t>
      </w:r>
      <w:r w:rsidR="0057250A">
        <w:rPr>
          <w:rFonts w:asciiTheme="majorBidi" w:hAnsiTheme="majorBidi" w:cstheme="majorBidi"/>
          <w:color w:val="000000" w:themeColor="text1"/>
        </w:rPr>
        <w:t>122</w:t>
      </w:r>
      <w:r w:rsidRPr="005956C5">
        <w:rPr>
          <w:rFonts w:asciiTheme="majorBidi" w:hAnsiTheme="majorBidi" w:cstheme="majorBidi"/>
          <w:color w:val="000000" w:themeColor="text1"/>
        </w:rPr>
        <w:t xml:space="preserve"> dunums (</w:t>
      </w:r>
      <w:r w:rsidR="0057250A">
        <w:rPr>
          <w:rFonts w:asciiTheme="majorBidi" w:hAnsiTheme="majorBidi" w:cstheme="majorBidi"/>
          <w:color w:val="000000" w:themeColor="text1"/>
        </w:rPr>
        <w:t>29.1</w:t>
      </w:r>
      <w:r w:rsidRPr="005956C5">
        <w:rPr>
          <w:rFonts w:asciiTheme="majorBidi" w:hAnsiTheme="majorBidi" w:cstheme="majorBidi"/>
          <w:color w:val="000000" w:themeColor="text1"/>
        </w:rPr>
        <w:t xml:space="preserve">%), of which </w:t>
      </w:r>
      <w:r w:rsidR="0057250A">
        <w:t>2</w:t>
      </w:r>
      <w:r w:rsidR="007B209D">
        <w:t>,</w:t>
      </w:r>
      <w:r w:rsidR="0057250A">
        <w:t>936</w:t>
      </w:r>
      <w:r w:rsidR="00C56C81">
        <w:rPr>
          <w:rFonts w:asciiTheme="majorBidi" w:hAnsiTheme="majorBidi" w:cstheme="majorBidi"/>
          <w:color w:val="000000" w:themeColor="text1"/>
        </w:rPr>
        <w:t xml:space="preserve"> dunums of greenhouses</w:t>
      </w:r>
      <w:r w:rsidR="003D021C">
        <w:rPr>
          <w:rFonts w:asciiTheme="majorBidi" w:hAnsiTheme="majorBidi" w:cstheme="majorBidi"/>
          <w:color w:val="000000" w:themeColor="text1"/>
        </w:rPr>
        <w:t xml:space="preserve"> </w:t>
      </w:r>
      <w:r w:rsidRPr="005956C5">
        <w:rPr>
          <w:rFonts w:asciiTheme="majorBidi" w:hAnsiTheme="majorBidi" w:cstheme="majorBidi"/>
          <w:color w:val="000000" w:themeColor="text1"/>
        </w:rPr>
        <w:t>and</w:t>
      </w:r>
      <w:r>
        <w:rPr>
          <w:rFonts w:asciiTheme="majorBidi" w:hAnsiTheme="majorBidi" w:cstheme="majorBidi"/>
          <w:color w:val="000000" w:themeColor="text1"/>
        </w:rPr>
        <w:t xml:space="preserve"> </w:t>
      </w:r>
      <w:r w:rsidR="0057250A">
        <w:t>186</w:t>
      </w:r>
      <w:r w:rsidRPr="005956C5">
        <w:rPr>
          <w:rFonts w:hint="cs"/>
          <w:rtl/>
        </w:rPr>
        <w:t xml:space="preserve"> </w:t>
      </w:r>
      <w:r w:rsidRPr="005956C5">
        <w:t>dunums</w:t>
      </w:r>
      <w:r w:rsidRPr="005956C5">
        <w:rPr>
          <w:rFonts w:asciiTheme="majorBidi" w:hAnsiTheme="majorBidi" w:cstheme="majorBidi"/>
          <w:color w:val="000000" w:themeColor="text1"/>
        </w:rPr>
        <w:t xml:space="preserve"> of surface tunnels.</w:t>
      </w:r>
    </w:p>
    <w:p w:rsidR="00C56C81" w:rsidRDefault="00C56C81" w:rsidP="00C56C81">
      <w:pPr>
        <w:jc w:val="both"/>
        <w:rPr>
          <w:rFonts w:asciiTheme="majorBidi" w:hAnsiTheme="majorBidi" w:cstheme="majorBidi"/>
          <w:color w:val="000000" w:themeColor="text1"/>
        </w:rPr>
      </w:pPr>
    </w:p>
    <w:p w:rsidR="00C56C81" w:rsidRPr="005956C5" w:rsidRDefault="00F64F6A"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Data indicated that the area of ​​vegetables cultivated in </w:t>
      </w:r>
      <w:r w:rsidR="009644CA">
        <w:rPr>
          <w:rFonts w:asciiTheme="majorBidi" w:hAnsiTheme="majorBidi" w:cstheme="majorBidi"/>
          <w:color w:val="000000" w:themeColor="text1"/>
        </w:rPr>
        <w:t>Rafah Governorate</w:t>
      </w:r>
      <w:r w:rsidR="00C56C81" w:rsidRPr="005956C5">
        <w:rPr>
          <w:rFonts w:asciiTheme="majorBidi" w:hAnsiTheme="majorBidi" w:cstheme="majorBidi"/>
          <w:b/>
          <w:bCs/>
          <w:color w:val="000000" w:themeColor="text1"/>
        </w:rPr>
        <w:t xml:space="preserve"> </w:t>
      </w:r>
      <w:r w:rsidR="00C56C81">
        <w:rPr>
          <w:rFonts w:asciiTheme="majorBidi" w:hAnsiTheme="majorBidi" w:cstheme="majorBidi"/>
          <w:color w:val="000000" w:themeColor="text1"/>
        </w:rPr>
        <w:t xml:space="preserve">in the winter season </w:t>
      </w:r>
      <w:r w:rsidR="00C56C81" w:rsidRPr="005956C5">
        <w:rPr>
          <w:rFonts w:asciiTheme="majorBidi" w:hAnsiTheme="majorBidi" w:cstheme="majorBidi"/>
          <w:color w:val="000000" w:themeColor="text1"/>
        </w:rPr>
        <w:t>amounted to</w:t>
      </w:r>
      <w:r w:rsidR="00C56C81">
        <w:rPr>
          <w:rFonts w:asciiTheme="majorBidi" w:hAnsiTheme="majorBidi" w:cstheme="majorBidi"/>
          <w:color w:val="000000" w:themeColor="text1"/>
        </w:rPr>
        <w:t xml:space="preserve"> </w:t>
      </w:r>
      <w:r w:rsidR="0057250A">
        <w:rPr>
          <w:rFonts w:asciiTheme="majorBidi" w:hAnsiTheme="majorBidi" w:cstheme="majorBidi"/>
          <w:color w:val="000000" w:themeColor="text1"/>
        </w:rPr>
        <w:t>4</w:t>
      </w:r>
      <w:r w:rsidR="007B209D">
        <w:rPr>
          <w:rFonts w:asciiTheme="majorBidi" w:hAnsiTheme="majorBidi" w:cstheme="majorBidi"/>
          <w:color w:val="000000" w:themeColor="text1"/>
        </w:rPr>
        <w:t>,</w:t>
      </w:r>
      <w:r w:rsidR="0057250A">
        <w:rPr>
          <w:rFonts w:asciiTheme="majorBidi" w:hAnsiTheme="majorBidi" w:cstheme="majorBidi"/>
          <w:color w:val="000000" w:themeColor="text1"/>
        </w:rPr>
        <w:t>123</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dunums (</w:t>
      </w:r>
      <w:r w:rsidR="0057250A">
        <w:rPr>
          <w:rFonts w:asciiTheme="majorBidi" w:hAnsiTheme="majorBidi" w:cstheme="majorBidi"/>
          <w:color w:val="000000" w:themeColor="text1"/>
        </w:rPr>
        <w:t>38.5</w:t>
      </w:r>
      <w:r w:rsidR="00C56C81" w:rsidRPr="005956C5">
        <w:rPr>
          <w:rFonts w:asciiTheme="majorBidi" w:hAnsiTheme="majorBidi" w:cstheme="majorBidi"/>
          <w:color w:val="000000" w:themeColor="text1"/>
        </w:rPr>
        <w:t xml:space="preserve">%), </w:t>
      </w:r>
      <w:r w:rsidR="0057250A">
        <w:t>1</w:t>
      </w:r>
      <w:r w:rsidR="00D84967">
        <w:t>,</w:t>
      </w:r>
      <w:r w:rsidR="0057250A">
        <w:t>286</w:t>
      </w:r>
      <w:r w:rsidR="00C56C81" w:rsidRPr="005956C5">
        <w:t xml:space="preserve"> </w:t>
      </w:r>
      <w:r w:rsidR="00C56C81" w:rsidRPr="005956C5">
        <w:rPr>
          <w:rFonts w:asciiTheme="majorBidi" w:hAnsiTheme="majorBidi" w:cstheme="majorBidi"/>
          <w:color w:val="000000" w:themeColor="text1"/>
        </w:rPr>
        <w:t>dunums (</w:t>
      </w:r>
      <w:r w:rsidR="0057250A">
        <w:rPr>
          <w:rFonts w:asciiTheme="majorBidi" w:hAnsiTheme="majorBidi" w:cstheme="majorBidi"/>
          <w:color w:val="000000" w:themeColor="text1"/>
        </w:rPr>
        <w:t>12.0</w:t>
      </w:r>
      <w:r w:rsidR="00C56C81" w:rsidRPr="005956C5">
        <w:rPr>
          <w:rFonts w:asciiTheme="majorBidi" w:hAnsiTheme="majorBidi" w:cstheme="majorBidi"/>
          <w:color w:val="000000" w:themeColor="text1"/>
        </w:rPr>
        <w:t xml:space="preserve">%) in the spring season, </w:t>
      </w:r>
      <w:r w:rsidR="0057250A">
        <w:t>2</w:t>
      </w:r>
      <w:r w:rsidR="007B209D">
        <w:t>,</w:t>
      </w:r>
      <w:r w:rsidR="0057250A">
        <w:t>995</w:t>
      </w:r>
      <w:r w:rsidR="00C56C81" w:rsidRPr="005956C5">
        <w:t xml:space="preserve"> </w:t>
      </w:r>
      <w:r w:rsidR="00C56C81" w:rsidRPr="005956C5">
        <w:rPr>
          <w:rFonts w:asciiTheme="majorBidi" w:hAnsiTheme="majorBidi" w:cstheme="majorBidi"/>
          <w:color w:val="000000" w:themeColor="text1"/>
        </w:rPr>
        <w:t>dunums (</w:t>
      </w:r>
      <w:r w:rsidR="0057250A">
        <w:rPr>
          <w:rFonts w:asciiTheme="majorBidi" w:hAnsiTheme="majorBidi" w:cstheme="majorBidi"/>
          <w:color w:val="000000" w:themeColor="text1"/>
        </w:rPr>
        <w:t>28.0</w:t>
      </w:r>
      <w:r w:rsidR="00C56C81" w:rsidRPr="005956C5">
        <w:rPr>
          <w:rFonts w:asciiTheme="majorBidi" w:hAnsiTheme="majorBidi" w:cstheme="majorBidi"/>
          <w:color w:val="000000" w:themeColor="text1"/>
        </w:rPr>
        <w:t xml:space="preserve">%), in the summer season, and </w:t>
      </w:r>
      <w:r w:rsidR="0057250A">
        <w:t>2</w:t>
      </w:r>
      <w:r w:rsidR="00CB0389">
        <w:t>,</w:t>
      </w:r>
      <w:r w:rsidR="0057250A">
        <w:t>308</w:t>
      </w:r>
      <w:r w:rsidR="00C56C81" w:rsidRPr="005956C5">
        <w:t xml:space="preserve"> </w:t>
      </w:r>
      <w:r w:rsidR="00C56C81" w:rsidRPr="005956C5">
        <w:rPr>
          <w:rFonts w:asciiTheme="majorBidi" w:hAnsiTheme="majorBidi" w:cstheme="majorBidi"/>
          <w:color w:val="000000" w:themeColor="text1"/>
        </w:rPr>
        <w:t>dunums (</w:t>
      </w:r>
      <w:r w:rsidR="0057250A">
        <w:rPr>
          <w:rFonts w:asciiTheme="majorBidi" w:hAnsiTheme="majorBidi" w:cstheme="majorBidi"/>
          <w:color w:val="000000" w:themeColor="text1"/>
        </w:rPr>
        <w:t>21.5</w:t>
      </w:r>
      <w:r w:rsidR="00C56C81" w:rsidRPr="005956C5">
        <w:rPr>
          <w:rFonts w:asciiTheme="majorBidi" w:hAnsiTheme="majorBidi" w:cstheme="majorBidi"/>
          <w:color w:val="000000" w:themeColor="text1"/>
        </w:rPr>
        <w:t xml:space="preserve">%) in the </w:t>
      </w:r>
      <w:r w:rsidR="00C56C81" w:rsidRPr="00A9410D">
        <w:rPr>
          <w:rFonts w:asciiTheme="majorBidi" w:hAnsiTheme="majorBidi" w:cstheme="majorBidi"/>
          <w:color w:val="000000" w:themeColor="text1"/>
        </w:rPr>
        <w:t>Autumn</w:t>
      </w:r>
      <w:r w:rsidR="00C56C81">
        <w:rPr>
          <w:rFonts w:asciiTheme="majorBidi" w:hAnsiTheme="majorBidi" w:cstheme="majorBidi"/>
          <w:color w:val="000000" w:themeColor="text1"/>
        </w:rPr>
        <w:t xml:space="preserve"> </w:t>
      </w:r>
      <w:r w:rsidR="00C56C81" w:rsidRPr="005956C5">
        <w:rPr>
          <w:rFonts w:asciiTheme="majorBidi" w:hAnsiTheme="majorBidi" w:cstheme="majorBidi"/>
          <w:color w:val="000000" w:themeColor="text1"/>
        </w:rPr>
        <w:t xml:space="preserve">season. </w:t>
      </w:r>
    </w:p>
    <w:p w:rsidR="00F64F6A" w:rsidRDefault="00F64F6A" w:rsidP="00C56C81">
      <w:pPr>
        <w:jc w:val="both"/>
        <w:rPr>
          <w:rFonts w:asciiTheme="majorBidi" w:hAnsiTheme="majorBidi" w:cstheme="majorBidi"/>
          <w:color w:val="000000" w:themeColor="text1"/>
        </w:rPr>
      </w:pPr>
    </w:p>
    <w:p w:rsidR="00C56C81" w:rsidRPr="005956C5" w:rsidRDefault="00C56C81"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amounted to </w:t>
      </w:r>
      <w:r w:rsidR="0057250A">
        <w:t>10</w:t>
      </w:r>
      <w:r w:rsidR="00C859EF">
        <w:t>,</w:t>
      </w:r>
      <w:r w:rsidR="0057250A">
        <w:t>447</w:t>
      </w:r>
      <w:r w:rsidRPr="005956C5">
        <w:t xml:space="preserve"> </w:t>
      </w:r>
      <w:r w:rsidRPr="005956C5">
        <w:rPr>
          <w:rFonts w:asciiTheme="majorBidi" w:hAnsiTheme="majorBidi" w:cstheme="majorBidi"/>
          <w:color w:val="000000" w:themeColor="text1"/>
        </w:rPr>
        <w:t>dunums (</w:t>
      </w:r>
      <w:r w:rsidR="0057250A">
        <w:rPr>
          <w:rFonts w:asciiTheme="majorBidi" w:hAnsiTheme="majorBidi" w:cstheme="majorBidi"/>
          <w:color w:val="000000" w:themeColor="text1"/>
        </w:rPr>
        <w:t>97.5</w:t>
      </w:r>
      <w:r w:rsidRPr="005956C5">
        <w:rPr>
          <w:rFonts w:asciiTheme="majorBidi" w:hAnsiTheme="majorBidi" w:cstheme="majorBidi"/>
          <w:color w:val="000000" w:themeColor="text1"/>
        </w:rPr>
        <w:t xml:space="preserve">%), </w:t>
      </w:r>
      <w:r w:rsidR="0057250A">
        <w:t>48</w:t>
      </w:r>
      <w:r w:rsidRPr="005956C5">
        <w:rPr>
          <w:rFonts w:asciiTheme="majorBidi" w:hAnsiTheme="majorBidi" w:cstheme="majorBidi"/>
          <w:color w:val="000000" w:themeColor="text1"/>
        </w:rPr>
        <w:t xml:space="preserve"> dunums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57250A">
        <w:rPr>
          <w:rFonts w:asciiTheme="majorBidi" w:hAnsiTheme="majorBidi" w:cstheme="majorBidi"/>
          <w:color w:val="000000" w:themeColor="text1"/>
        </w:rPr>
        <w:t>0.5</w:t>
      </w:r>
      <w:r w:rsidRPr="005956C5">
        <w:rPr>
          <w:rFonts w:asciiTheme="majorBidi" w:hAnsiTheme="majorBidi" w:cstheme="majorBidi"/>
          <w:color w:val="000000" w:themeColor="text1"/>
        </w:rPr>
        <w:t xml:space="preserve">%), and </w:t>
      </w:r>
      <w:r w:rsidR="0057250A">
        <w:t>217</w:t>
      </w:r>
      <w:r w:rsidRPr="005956C5">
        <w:t xml:space="preserve"> </w:t>
      </w:r>
      <w:r>
        <w:rPr>
          <w:rFonts w:asciiTheme="majorBidi" w:hAnsiTheme="majorBidi" w:cstheme="majorBidi"/>
          <w:color w:val="000000" w:themeColor="text1"/>
        </w:rPr>
        <w:t xml:space="preserve">dunums cultivated in </w:t>
      </w:r>
      <w:r w:rsidRPr="005956C5">
        <w:rPr>
          <w:rFonts w:asciiTheme="majorBidi" w:hAnsiTheme="majorBidi" w:cstheme="majorBidi"/>
          <w:color w:val="000000" w:themeColor="text1"/>
        </w:rPr>
        <w:t>associated status with (</w:t>
      </w:r>
      <w:r w:rsidR="0057250A">
        <w:rPr>
          <w:rFonts w:asciiTheme="majorBidi" w:hAnsiTheme="majorBidi" w:cstheme="majorBidi"/>
          <w:color w:val="000000" w:themeColor="text1"/>
        </w:rPr>
        <w:t>2.0</w:t>
      </w:r>
      <w:r w:rsidRPr="005956C5">
        <w:rPr>
          <w:rFonts w:asciiTheme="majorBidi" w:hAnsiTheme="majorBidi" w:cstheme="majorBidi"/>
          <w:color w:val="000000" w:themeColor="text1"/>
        </w:rPr>
        <w:t xml:space="preserve">%) in the agricultural year 2020/2021. </w:t>
      </w:r>
    </w:p>
    <w:p w:rsidR="00C56C81" w:rsidRDefault="00C56C81" w:rsidP="00C56C81">
      <w:pPr>
        <w:jc w:val="both"/>
        <w:rPr>
          <w:rFonts w:asciiTheme="majorBidi" w:hAnsiTheme="majorBidi" w:cstheme="majorBidi"/>
          <w:color w:val="000000" w:themeColor="text1"/>
        </w:rPr>
      </w:pPr>
    </w:p>
    <w:p w:rsidR="00DC0254" w:rsidRDefault="00DC0254" w:rsidP="0057250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with</w:t>
      </w:r>
      <w:r w:rsidR="00D84967" w:rsidRPr="00D84967">
        <w:t xml:space="preserve"> </w:t>
      </w:r>
      <w:r w:rsidR="00D84967" w:rsidRPr="00D84967">
        <w:rPr>
          <w:rFonts w:asciiTheme="majorBidi" w:hAnsiTheme="majorBidi" w:cstheme="majorBidi"/>
          <w:color w:val="000000" w:themeColor="text1"/>
        </w:rPr>
        <w:t>Potato</w:t>
      </w:r>
      <w:r w:rsidRPr="001304B0">
        <w:rPr>
          <w:rFonts w:asciiTheme="majorBidi" w:hAnsiTheme="majorBidi" w:cstheme="majorBidi"/>
          <w:color w:val="000000" w:themeColor="text1"/>
        </w:rPr>
        <w:t xml:space="preserve"> crop constituted the highest cultivated area in </w:t>
      </w:r>
      <w:r w:rsidR="009644CA">
        <w:rPr>
          <w:rFonts w:asciiTheme="majorBidi" w:hAnsiTheme="majorBidi" w:cstheme="majorBidi"/>
          <w:color w:val="000000" w:themeColor="text1"/>
        </w:rPr>
        <w:t>Rafah Governorate</w:t>
      </w:r>
      <w:r w:rsidRPr="001304B0">
        <w:rPr>
          <w:rFonts w:asciiTheme="majorBidi" w:hAnsiTheme="majorBidi" w:cstheme="majorBidi"/>
          <w:color w:val="000000" w:themeColor="text1"/>
        </w:rPr>
        <w:t xml:space="preserve"> out of the total area of ​​vegetables with an area of </w:t>
      </w:r>
      <w:r w:rsidR="00D84967">
        <w:rPr>
          <w:rFonts w:asciiTheme="majorBidi" w:hAnsiTheme="majorBidi" w:cstheme="majorBidi"/>
          <w:color w:val="000000" w:themeColor="text1"/>
        </w:rPr>
        <w:t>2</w:t>
      </w:r>
      <w:r w:rsidR="007B209D">
        <w:rPr>
          <w:rFonts w:asciiTheme="majorBidi" w:hAnsiTheme="majorBidi" w:cstheme="majorBidi"/>
          <w:color w:val="000000" w:themeColor="text1"/>
        </w:rPr>
        <w:t>,</w:t>
      </w:r>
      <w:r w:rsidR="0057250A">
        <w:rPr>
          <w:rFonts w:asciiTheme="majorBidi" w:hAnsiTheme="majorBidi" w:cstheme="majorBidi"/>
          <w:color w:val="000000" w:themeColor="text1"/>
        </w:rPr>
        <w:t>894</w:t>
      </w:r>
      <w:r w:rsidRPr="001304B0">
        <w:rPr>
          <w:rFonts w:asciiTheme="majorBidi" w:hAnsiTheme="majorBidi" w:cstheme="majorBidi"/>
          <w:color w:val="000000" w:themeColor="text1"/>
        </w:rPr>
        <w:t xml:space="preserve"> dunums (</w:t>
      </w:r>
      <w:r w:rsidR="0057250A">
        <w:rPr>
          <w:rFonts w:asciiTheme="majorBidi" w:hAnsiTheme="majorBidi" w:cstheme="majorBidi"/>
          <w:color w:val="000000" w:themeColor="text1"/>
        </w:rPr>
        <w:t>27.0</w:t>
      </w:r>
      <w:r>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D84967">
        <w:rPr>
          <w:rFonts w:asciiTheme="majorBidi" w:hAnsiTheme="majorBidi" w:cstheme="majorBidi"/>
          <w:color w:val="000000" w:themeColor="text1"/>
        </w:rPr>
        <w:t>t</w:t>
      </w:r>
      <w:r w:rsidR="00D84967" w:rsidRPr="007C1A3C">
        <w:rPr>
          <w:rFonts w:asciiTheme="majorBidi" w:hAnsiTheme="majorBidi" w:cstheme="majorBidi"/>
          <w:color w:val="000000" w:themeColor="text1"/>
        </w:rPr>
        <w:t xml:space="preserve">omato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w:t>
      </w:r>
      <w:r w:rsidR="00D84967">
        <w:rPr>
          <w:rFonts w:asciiTheme="majorBidi" w:hAnsiTheme="majorBidi" w:cstheme="majorBidi"/>
          <w:color w:val="000000" w:themeColor="text1"/>
        </w:rPr>
        <w:t>2</w:t>
      </w:r>
      <w:r w:rsidR="007B209D">
        <w:rPr>
          <w:rFonts w:asciiTheme="majorBidi" w:hAnsiTheme="majorBidi" w:cstheme="majorBidi"/>
          <w:color w:val="000000" w:themeColor="text1"/>
        </w:rPr>
        <w:t>,</w:t>
      </w:r>
      <w:r w:rsidR="0057250A">
        <w:rPr>
          <w:rFonts w:asciiTheme="majorBidi" w:hAnsiTheme="majorBidi" w:cstheme="majorBidi"/>
          <w:color w:val="000000" w:themeColor="text1"/>
        </w:rPr>
        <w:t>311</w:t>
      </w:r>
      <w:r w:rsidRPr="005956C5">
        <w:rPr>
          <w:rFonts w:asciiTheme="majorBidi" w:hAnsiTheme="majorBidi" w:cstheme="majorBidi"/>
          <w:color w:val="000000" w:themeColor="text1"/>
        </w:rPr>
        <w:t xml:space="preserve"> ​​dunums (</w:t>
      </w:r>
      <w:r w:rsidR="0057250A">
        <w:rPr>
          <w:rFonts w:asciiTheme="majorBidi" w:hAnsiTheme="majorBidi" w:cstheme="majorBidi"/>
          <w:color w:val="000000" w:themeColor="text1"/>
        </w:rPr>
        <w:t>21.6</w:t>
      </w:r>
      <w:r w:rsidRPr="005956C5">
        <w:rPr>
          <w:rFonts w:asciiTheme="majorBidi" w:hAnsiTheme="majorBidi" w:cstheme="majorBidi"/>
          <w:color w:val="000000" w:themeColor="text1"/>
        </w:rPr>
        <w:t xml:space="preserve">%) in the agricultural year 2020/2021. </w:t>
      </w: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lastRenderedPageBreak/>
        <w:t xml:space="preserve">Percentage Distribution of Vegetables Area in </w:t>
      </w:r>
      <w:r w:rsidR="009644CA">
        <w:rPr>
          <w:rFonts w:ascii="Arial" w:hAnsi="Arial" w:cs="Arial"/>
          <w:b/>
          <w:bCs/>
          <w:color w:val="000000" w:themeColor="text1"/>
          <w:sz w:val="22"/>
          <w:szCs w:val="22"/>
        </w:rPr>
        <w:t>Rafah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9644CA">
        <w:rPr>
          <w:rFonts w:ascii="Arial" w:hAnsi="Arial" w:cs="Arial"/>
          <w:b/>
          <w:bCs/>
          <w:color w:val="000000" w:themeColor="text1"/>
          <w:sz w:val="22"/>
          <w:szCs w:val="22"/>
        </w:rPr>
        <w:t>Rafah Governorate</w:t>
      </w:r>
      <w:r w:rsidR="005D56A6" w:rsidRPr="005D56A6">
        <w:rPr>
          <w:rFonts w:ascii="Arial" w:hAnsi="Arial" w:cs="Arial"/>
          <w:b/>
          <w:bCs/>
          <w:color w:val="000000" w:themeColor="text1"/>
          <w:sz w:val="22"/>
          <w:szCs w:val="22"/>
        </w:rPr>
        <w:t xml:space="preserve"> </w:t>
      </w:r>
      <w:r w:rsidR="00D84967">
        <w:rPr>
          <w:rFonts w:ascii="Arial" w:hAnsi="Arial" w:cs="Arial"/>
          <w:b/>
          <w:bCs/>
          <w:color w:val="000000" w:themeColor="text1"/>
          <w:sz w:val="22"/>
          <w:szCs w:val="22"/>
        </w:rPr>
        <w:t xml:space="preserve">by </w:t>
      </w:r>
      <w:r w:rsidR="00CB389F">
        <w:rPr>
          <w:rFonts w:ascii="Arial" w:hAnsi="Arial" w:cs="Arial"/>
          <w:b/>
          <w:bCs/>
          <w:color w:val="000000" w:themeColor="text1"/>
          <w:sz w:val="22"/>
          <w:szCs w:val="22"/>
        </w:rPr>
        <w:t xml:space="preserve">Cropping </w:t>
      </w:r>
      <w:r w:rsidR="0042257A">
        <w:rPr>
          <w:rFonts w:ascii="Arial" w:hAnsi="Arial" w:cs="Arial"/>
          <w:b/>
          <w:bCs/>
          <w:color w:val="000000" w:themeColor="text1"/>
          <w:sz w:val="22"/>
          <w:szCs w:val="22"/>
        </w:rPr>
        <w:t xml:space="preserve">         </w:t>
      </w:r>
      <w:r w:rsidR="00CB389F">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42257A">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42257A">
        <w:rPr>
          <w:rFonts w:asciiTheme="majorBidi" w:hAnsiTheme="majorBidi" w:cstheme="majorBidi"/>
          <w:color w:val="000000" w:themeColor="text1"/>
        </w:rPr>
        <w:t>4</w:t>
      </w:r>
      <w:r w:rsidR="00D736D3">
        <w:rPr>
          <w:rFonts w:asciiTheme="majorBidi" w:hAnsiTheme="majorBidi" w:cstheme="majorBidi"/>
          <w:color w:val="000000" w:themeColor="text1"/>
        </w:rPr>
        <w:t>,</w:t>
      </w:r>
      <w:r w:rsidR="0042257A">
        <w:rPr>
          <w:rFonts w:asciiTheme="majorBidi" w:hAnsiTheme="majorBidi" w:cstheme="majorBidi"/>
          <w:color w:val="000000" w:themeColor="text1"/>
        </w:rPr>
        <w:t>063</w:t>
      </w:r>
      <w:r w:rsidRPr="005956C5">
        <w:rPr>
          <w:rFonts w:asciiTheme="majorBidi" w:hAnsiTheme="majorBidi" w:cstheme="majorBidi"/>
          <w:color w:val="000000" w:themeColor="text1"/>
        </w:rPr>
        <w:t xml:space="preserve"> dunums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42257A">
        <w:rPr>
          <w:rFonts w:asciiTheme="majorBidi" w:hAnsiTheme="majorBidi" w:cstheme="majorBidi"/>
          <w:color w:val="000000" w:themeColor="text1"/>
        </w:rPr>
        <w:t>91</w:t>
      </w:r>
      <w:r w:rsidR="0075420C" w:rsidRPr="005956C5">
        <w:rPr>
          <w:rFonts w:asciiTheme="majorBidi" w:hAnsiTheme="majorBidi" w:cstheme="majorBidi"/>
          <w:color w:val="000000" w:themeColor="text1"/>
        </w:rPr>
        <w:t xml:space="preserve"> dunums </w:t>
      </w:r>
      <w:r w:rsidR="00D46FED">
        <w:rPr>
          <w:rFonts w:asciiTheme="majorBidi" w:hAnsiTheme="majorBidi" w:cstheme="majorBidi"/>
          <w:color w:val="000000" w:themeColor="text1"/>
        </w:rPr>
        <w:t>(</w:t>
      </w:r>
      <w:r w:rsidR="006763EC">
        <w:rPr>
          <w:rFonts w:asciiTheme="majorBidi" w:hAnsiTheme="majorBidi" w:cstheme="majorBidi"/>
          <w:color w:val="000000" w:themeColor="text1"/>
        </w:rPr>
        <w:t>2.</w:t>
      </w:r>
      <w:r w:rsidR="0042257A">
        <w:rPr>
          <w:rFonts w:asciiTheme="majorBidi" w:hAnsiTheme="majorBidi" w:cstheme="majorBidi"/>
          <w:color w:val="000000" w:themeColor="text1"/>
        </w:rPr>
        <w:t>2</w:t>
      </w:r>
      <w:r w:rsidR="0075420C" w:rsidRPr="005956C5">
        <w:rPr>
          <w:rFonts w:asciiTheme="majorBidi" w:hAnsiTheme="majorBidi" w:cstheme="majorBidi"/>
          <w:color w:val="000000" w:themeColor="text1"/>
        </w:rPr>
        <w:t xml:space="preserve">%) are rainfed areas, and </w:t>
      </w:r>
      <w:r w:rsidR="0042257A">
        <w:rPr>
          <w:rFonts w:asciiTheme="majorBidi" w:hAnsiTheme="majorBidi" w:cstheme="majorBidi"/>
          <w:color w:val="000000" w:themeColor="text1"/>
        </w:rPr>
        <w:t>3</w:t>
      </w:r>
      <w:r w:rsidR="0017653B">
        <w:rPr>
          <w:rFonts w:asciiTheme="majorBidi" w:hAnsiTheme="majorBidi" w:cstheme="majorBidi"/>
          <w:color w:val="000000" w:themeColor="text1"/>
        </w:rPr>
        <w:t>,</w:t>
      </w:r>
      <w:r w:rsidR="0042257A">
        <w:rPr>
          <w:rFonts w:asciiTheme="majorBidi" w:hAnsiTheme="majorBidi" w:cstheme="majorBidi"/>
          <w:color w:val="000000" w:themeColor="text1"/>
        </w:rPr>
        <w:t>972</w:t>
      </w:r>
      <w:r w:rsidR="0075420C" w:rsidRPr="005956C5">
        <w:rPr>
          <w:rFonts w:asciiTheme="majorBidi" w:hAnsiTheme="majorBidi" w:cstheme="majorBidi"/>
          <w:color w:val="000000" w:themeColor="text1"/>
        </w:rPr>
        <w:t xml:space="preserve"> dunums (</w:t>
      </w:r>
      <w:r w:rsidR="006763EC">
        <w:rPr>
          <w:rFonts w:asciiTheme="majorBidi" w:hAnsiTheme="majorBidi" w:cstheme="majorBidi"/>
          <w:color w:val="000000" w:themeColor="text1"/>
        </w:rPr>
        <w:t>97.</w:t>
      </w:r>
      <w:r w:rsidR="0042257A">
        <w:rPr>
          <w:rFonts w:asciiTheme="majorBidi" w:hAnsiTheme="majorBidi" w:cstheme="majorBidi"/>
          <w:color w:val="000000" w:themeColor="text1"/>
        </w:rPr>
        <w:t>8</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42257A">
        <w:rPr>
          <w:rFonts w:asciiTheme="majorBidi" w:hAnsiTheme="majorBidi" w:cstheme="majorBidi"/>
          <w:color w:val="000000" w:themeColor="text1"/>
        </w:rPr>
        <w:t>2</w:t>
      </w:r>
      <w:r w:rsidR="00CB389F">
        <w:rPr>
          <w:rFonts w:asciiTheme="majorBidi" w:hAnsiTheme="majorBidi" w:cstheme="majorBidi"/>
          <w:color w:val="000000" w:themeColor="text1"/>
        </w:rPr>
        <w:t>,</w:t>
      </w:r>
      <w:r w:rsidR="0042257A">
        <w:rPr>
          <w:rFonts w:asciiTheme="majorBidi" w:hAnsiTheme="majorBidi" w:cstheme="majorBidi"/>
          <w:color w:val="000000" w:themeColor="text1"/>
        </w:rPr>
        <w:t>924</w:t>
      </w:r>
      <w:r w:rsidR="0075420C">
        <w:rPr>
          <w:rFonts w:asciiTheme="majorBidi" w:hAnsiTheme="majorBidi" w:cstheme="majorBidi"/>
          <w:color w:val="000000" w:themeColor="text1"/>
        </w:rPr>
        <w:t xml:space="preserve"> dunums of surface irrigation, </w:t>
      </w:r>
      <w:r w:rsidR="0042257A">
        <w:rPr>
          <w:rFonts w:asciiTheme="majorBidi" w:hAnsiTheme="majorBidi" w:cstheme="majorBidi"/>
          <w:color w:val="000000" w:themeColor="text1"/>
        </w:rPr>
        <w:t>980</w:t>
      </w:r>
      <w:r w:rsidR="0075420C">
        <w:rPr>
          <w:rFonts w:asciiTheme="majorBidi" w:hAnsiTheme="majorBidi" w:cstheme="majorBidi"/>
          <w:color w:val="000000" w:themeColor="text1"/>
        </w:rPr>
        <w:t xml:space="preserve"> </w:t>
      </w:r>
      <w:r w:rsidR="0075420C" w:rsidRPr="005956C5">
        <w:rPr>
          <w:rFonts w:asciiTheme="majorBidi" w:hAnsiTheme="majorBidi" w:cstheme="majorBidi"/>
          <w:color w:val="000000" w:themeColor="text1"/>
        </w:rPr>
        <w:t xml:space="preserve">dunums of drip irrigation, and </w:t>
      </w:r>
      <w:r w:rsidR="0042257A">
        <w:t>68</w:t>
      </w:r>
      <w:r w:rsidR="0075420C" w:rsidRPr="005956C5">
        <w:rPr>
          <w:rFonts w:asciiTheme="majorBidi" w:hAnsiTheme="majorBidi" w:cstheme="majorBidi"/>
          <w:color w:val="000000" w:themeColor="text1"/>
        </w:rPr>
        <w:t xml:space="preserve"> dunums</w:t>
      </w:r>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42257A">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42257A">
        <w:rPr>
          <w:rFonts w:asciiTheme="majorBidi" w:hAnsiTheme="majorBidi" w:cstheme="majorBidi"/>
          <w:color w:val="000000" w:themeColor="text1"/>
        </w:rPr>
        <w:t>Rafah</w:t>
      </w:r>
      <w:r w:rsidR="006763EC">
        <w:rPr>
          <w:rFonts w:asciiTheme="majorBidi" w:hAnsiTheme="majorBidi" w:cstheme="majorBidi"/>
          <w:color w:val="000000" w:themeColor="text1"/>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42257A">
        <w:rPr>
          <w:rFonts w:asciiTheme="majorBidi" w:hAnsiTheme="majorBidi" w:cstheme="majorBidi"/>
        </w:rPr>
        <w:t>2</w:t>
      </w:r>
      <w:r w:rsidR="0017653B">
        <w:rPr>
          <w:rFonts w:asciiTheme="majorBidi" w:hAnsiTheme="majorBidi" w:cstheme="majorBidi"/>
        </w:rPr>
        <w:t>,</w:t>
      </w:r>
      <w:r w:rsidR="0042257A">
        <w:rPr>
          <w:rFonts w:asciiTheme="majorBidi" w:hAnsiTheme="majorBidi" w:cstheme="majorBidi"/>
        </w:rPr>
        <w:t>046</w:t>
      </w:r>
      <w:r w:rsidRPr="00484AB9">
        <w:rPr>
          <w:rFonts w:asciiTheme="majorBidi" w:hAnsiTheme="majorBidi" w:cstheme="majorBidi"/>
        </w:rPr>
        <w:t xml:space="preserve"> dunums (</w:t>
      </w:r>
      <w:r w:rsidR="0042257A">
        <w:rPr>
          <w:rFonts w:asciiTheme="majorBidi" w:hAnsiTheme="majorBidi" w:cstheme="majorBidi"/>
        </w:rPr>
        <w:t>50.4</w:t>
      </w:r>
      <w:r w:rsidRPr="00484AB9">
        <w:rPr>
          <w:rFonts w:asciiTheme="majorBidi" w:hAnsiTheme="majorBidi" w:cstheme="majorBidi"/>
        </w:rPr>
        <w:t xml:space="preserve">%) of the total area of ​​tree horticulture in </w:t>
      </w:r>
      <w:r w:rsidR="009644CA">
        <w:rPr>
          <w:rFonts w:asciiTheme="majorBidi" w:hAnsiTheme="majorBidi" w:cstheme="majorBidi"/>
          <w:color w:val="000000" w:themeColor="text1"/>
        </w:rPr>
        <w:t>Rafah Governorate</w:t>
      </w:r>
      <w:r w:rsidRPr="00484AB9">
        <w:rPr>
          <w:rFonts w:asciiTheme="majorBidi" w:hAnsiTheme="majorBidi" w:cstheme="majorBidi"/>
        </w:rPr>
        <w:t xml:space="preserve"> </w:t>
      </w:r>
      <w:r w:rsidR="0042257A">
        <w:rPr>
          <w:rFonts w:asciiTheme="majorBidi" w:hAnsiTheme="majorBidi" w:cstheme="majorBidi"/>
          <w:color w:val="000000" w:themeColor="text1"/>
        </w:rPr>
        <w:t>followed by</w:t>
      </w:r>
      <w:r w:rsidR="0042257A" w:rsidRPr="0042257A">
        <w:rPr>
          <w:rFonts w:asciiTheme="majorBidi" w:hAnsiTheme="majorBidi" w:cstheme="majorBidi"/>
          <w:color w:val="000000" w:themeColor="text1"/>
        </w:rPr>
        <w:t xml:space="preserve"> Al Shokat</w:t>
      </w:r>
      <w:r w:rsidR="0042257A">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42257A">
        <w:rPr>
          <w:rFonts w:asciiTheme="majorBidi" w:hAnsiTheme="majorBidi" w:cstheme="majorBidi"/>
        </w:rPr>
        <w:t>1</w:t>
      </w:r>
      <w:r w:rsidR="0017653B">
        <w:rPr>
          <w:rFonts w:asciiTheme="majorBidi" w:hAnsiTheme="majorBidi" w:cstheme="majorBidi"/>
        </w:rPr>
        <w:t>,</w:t>
      </w:r>
      <w:r w:rsidR="0042257A">
        <w:rPr>
          <w:rFonts w:asciiTheme="majorBidi" w:hAnsiTheme="majorBidi" w:cstheme="majorBidi"/>
        </w:rPr>
        <w:t>509</w:t>
      </w:r>
      <w:r w:rsidRPr="00484AB9">
        <w:rPr>
          <w:rFonts w:asciiTheme="majorBidi" w:hAnsiTheme="majorBidi" w:cstheme="majorBidi"/>
        </w:rPr>
        <w:t xml:space="preserve"> dunums (</w:t>
      </w:r>
      <w:r w:rsidR="0042257A">
        <w:rPr>
          <w:rFonts w:asciiTheme="majorBidi" w:hAnsiTheme="majorBidi" w:cstheme="majorBidi"/>
        </w:rPr>
        <w:t>37.1</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Default="0075420C" w:rsidP="0042257A">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9644CA">
        <w:rPr>
          <w:rFonts w:asciiTheme="majorBidi" w:hAnsiTheme="majorBidi" w:cstheme="majorBidi"/>
          <w:color w:val="000000" w:themeColor="text1"/>
        </w:rPr>
        <w:t>Rafah Governorate</w:t>
      </w:r>
      <w:r w:rsidRPr="00484AB9">
        <w:rPr>
          <w:rFonts w:asciiTheme="majorBidi" w:hAnsiTheme="majorBidi" w:cstheme="majorBidi"/>
        </w:rPr>
        <w:t xml:space="preserve"> reached </w:t>
      </w:r>
      <w:r w:rsidR="0042257A">
        <w:rPr>
          <w:rFonts w:asciiTheme="majorBidi" w:hAnsiTheme="majorBidi" w:cstheme="majorBidi"/>
        </w:rPr>
        <w:t>3</w:t>
      </w:r>
      <w:r w:rsidR="0017653B">
        <w:rPr>
          <w:rFonts w:asciiTheme="majorBidi" w:hAnsiTheme="majorBidi" w:cstheme="majorBidi"/>
        </w:rPr>
        <w:t>,</w:t>
      </w:r>
      <w:r w:rsidR="0042257A">
        <w:rPr>
          <w:rFonts w:asciiTheme="majorBidi" w:hAnsiTheme="majorBidi" w:cstheme="majorBidi"/>
        </w:rPr>
        <w:t>536</w:t>
      </w:r>
      <w:r w:rsidRPr="00484AB9">
        <w:t xml:space="preserve"> </w:t>
      </w:r>
      <w:r w:rsidRPr="00484AB9">
        <w:rPr>
          <w:rFonts w:asciiTheme="majorBidi" w:hAnsiTheme="majorBidi" w:cstheme="majorBidi"/>
        </w:rPr>
        <w:t>dunums (</w:t>
      </w:r>
      <w:r w:rsidR="0042257A">
        <w:rPr>
          <w:rFonts w:asciiTheme="majorBidi" w:hAnsiTheme="majorBidi" w:cstheme="majorBidi"/>
        </w:rPr>
        <w:t>87.0</w:t>
      </w:r>
      <w:r w:rsidRPr="00484AB9">
        <w:rPr>
          <w:rFonts w:asciiTheme="majorBidi" w:hAnsiTheme="majorBidi" w:cstheme="majorBidi"/>
        </w:rPr>
        <w:t xml:space="preserve">%) of the area planted with horticultural trees, while the non-productive area amounted to </w:t>
      </w:r>
      <w:r w:rsidR="0042257A">
        <w:t>527</w:t>
      </w:r>
      <w:r w:rsidR="00CF290F">
        <w:rPr>
          <w:rFonts w:asciiTheme="majorBidi" w:hAnsiTheme="majorBidi" w:cstheme="majorBidi"/>
        </w:rPr>
        <w:t xml:space="preserve"> </w:t>
      </w:r>
      <w:r w:rsidRPr="00484AB9">
        <w:rPr>
          <w:rFonts w:asciiTheme="majorBidi" w:hAnsiTheme="majorBidi" w:cstheme="majorBidi"/>
        </w:rPr>
        <w:t>dunums, i.e. (</w:t>
      </w:r>
      <w:r w:rsidR="0042257A">
        <w:rPr>
          <w:rFonts w:asciiTheme="majorBidi" w:hAnsiTheme="majorBidi" w:cstheme="majorBidi"/>
        </w:rPr>
        <w:t>13.0</w:t>
      </w:r>
      <w:r w:rsidRPr="00484AB9">
        <w:rPr>
          <w:rFonts w:asciiTheme="majorBidi" w:hAnsiTheme="majorBidi" w:cstheme="majorBidi"/>
        </w:rPr>
        <w:t>%) of the total area cultivated with horticultural.</w:t>
      </w:r>
    </w:p>
    <w:p w:rsidR="0042257A" w:rsidRDefault="0042257A" w:rsidP="0042257A">
      <w:pPr>
        <w:jc w:val="both"/>
        <w:rPr>
          <w:rFonts w:asciiTheme="majorBidi" w:hAnsiTheme="majorBidi" w:cstheme="majorBidi"/>
        </w:rPr>
      </w:pPr>
    </w:p>
    <w:p w:rsidR="0042257A" w:rsidRDefault="0042257A" w:rsidP="0042257A">
      <w:pPr>
        <w:jc w:val="both"/>
        <w:rPr>
          <w:rFonts w:asciiTheme="majorBidi" w:hAnsiTheme="majorBidi" w:cstheme="majorBidi"/>
        </w:rPr>
      </w:pPr>
    </w:p>
    <w:p w:rsidR="0042257A" w:rsidRPr="00484AB9" w:rsidRDefault="0042257A" w:rsidP="0042257A">
      <w:pPr>
        <w:jc w:val="both"/>
        <w:rPr>
          <w:rFonts w:asciiTheme="majorBidi" w:hAnsiTheme="majorBidi" w:cstheme="majorBidi"/>
        </w:rPr>
      </w:pPr>
    </w:p>
    <w:p w:rsidR="00416B53" w:rsidRDefault="00416B53" w:rsidP="00D736D3">
      <w:pPr>
        <w:jc w:val="center"/>
        <w:rPr>
          <w:rFonts w:asciiTheme="majorBidi" w:hAnsiTheme="majorBidi" w:cstheme="majorBidi"/>
          <w:color w:val="000000" w:themeColor="text1"/>
        </w:rPr>
      </w:pPr>
    </w:p>
    <w:p w:rsidR="0075420C" w:rsidRPr="0075420C" w:rsidRDefault="0075420C" w:rsidP="0042257A">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9644CA">
        <w:rPr>
          <w:rFonts w:ascii="Arial" w:hAnsi="Arial" w:cs="Arial"/>
          <w:b/>
          <w:bCs/>
          <w:color w:val="000000" w:themeColor="text1"/>
          <w:sz w:val="22"/>
          <w:szCs w:val="22"/>
        </w:rPr>
        <w:t>Rafah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8B6DE4">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42257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9644CA">
        <w:rPr>
          <w:rFonts w:asciiTheme="majorBidi" w:hAnsiTheme="majorBidi" w:cstheme="majorBidi"/>
          <w:color w:val="000000" w:themeColor="text1"/>
        </w:rPr>
        <w:t>Rafah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42257A">
        <w:rPr>
          <w:rFonts w:asciiTheme="majorBidi" w:hAnsiTheme="majorBidi" w:cstheme="majorBidi"/>
          <w:color w:val="000000" w:themeColor="text1"/>
        </w:rPr>
        <w:t>3</w:t>
      </w:r>
      <w:r w:rsidR="0017653B">
        <w:rPr>
          <w:rFonts w:asciiTheme="majorBidi" w:hAnsiTheme="majorBidi" w:cstheme="majorBidi"/>
          <w:color w:val="000000" w:themeColor="text1"/>
        </w:rPr>
        <w:t>,</w:t>
      </w:r>
      <w:r w:rsidR="0042257A">
        <w:rPr>
          <w:rFonts w:asciiTheme="majorBidi" w:hAnsiTheme="majorBidi" w:cstheme="majorBidi"/>
          <w:color w:val="000000" w:themeColor="text1"/>
        </w:rPr>
        <w:t>845</w:t>
      </w:r>
      <w:r w:rsidR="00117DFF">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42257A">
        <w:rPr>
          <w:rFonts w:asciiTheme="majorBidi" w:hAnsiTheme="majorBidi" w:cstheme="majorBidi"/>
          <w:color w:val="000000" w:themeColor="text1"/>
        </w:rPr>
        <w:t>94.6</w:t>
      </w:r>
      <w:r w:rsidRPr="005956C5">
        <w:rPr>
          <w:rFonts w:asciiTheme="majorBidi" w:hAnsiTheme="majorBidi" w:cstheme="majorBidi"/>
          <w:color w:val="000000" w:themeColor="text1"/>
        </w:rPr>
        <w:t xml:space="preserve">%), and </w:t>
      </w:r>
      <w:r w:rsidR="0042257A">
        <w:t>218</w:t>
      </w:r>
      <w:r w:rsidRPr="005956C5">
        <w:rPr>
          <w:rFonts w:asciiTheme="majorBidi" w:hAnsiTheme="majorBidi" w:cstheme="majorBidi"/>
          <w:color w:val="000000" w:themeColor="text1"/>
        </w:rPr>
        <w:t xml:space="preserve"> dunums (</w:t>
      </w:r>
      <w:r w:rsidR="0042257A">
        <w:rPr>
          <w:rFonts w:asciiTheme="majorBidi" w:hAnsiTheme="majorBidi" w:cstheme="majorBidi"/>
          <w:color w:val="000000" w:themeColor="text1"/>
        </w:rPr>
        <w:t>5.4</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42257A">
      <w:pPr>
        <w:jc w:val="center"/>
        <w:rPr>
          <w:rFonts w:ascii="Arial" w:hAnsi="Arial" w:cs="Arial"/>
          <w:b/>
          <w:bCs/>
          <w:sz w:val="22"/>
          <w:szCs w:val="22"/>
        </w:rPr>
      </w:pPr>
      <w:r w:rsidRPr="00802F7D">
        <w:rPr>
          <w:rFonts w:ascii="Arial" w:hAnsi="Arial" w:cs="Arial"/>
          <w:b/>
          <w:bCs/>
          <w:sz w:val="22"/>
          <w:szCs w:val="22"/>
        </w:rPr>
        <w:t xml:space="preserve">Area of Tree Horticulture in </w:t>
      </w:r>
      <w:r w:rsidR="009644CA">
        <w:rPr>
          <w:rFonts w:ascii="Arial" w:hAnsi="Arial" w:cs="Arial"/>
          <w:b/>
          <w:bCs/>
          <w:sz w:val="22"/>
          <w:szCs w:val="22"/>
        </w:rPr>
        <w:t>Rafah Governorate</w:t>
      </w:r>
      <w:r w:rsidR="0042257A">
        <w:rPr>
          <w:rFonts w:ascii="Arial" w:hAnsi="Arial" w:cs="Arial"/>
          <w:b/>
          <w:bCs/>
          <w:sz w:val="22"/>
          <w:szCs w:val="22"/>
        </w:rPr>
        <w:t xml:space="preserve"> by Method of Farming, as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42257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9644CA">
        <w:rPr>
          <w:rFonts w:asciiTheme="majorBidi" w:hAnsiTheme="majorBidi" w:cstheme="majorBidi"/>
          <w:color w:val="000000" w:themeColor="text1"/>
        </w:rPr>
        <w:t>Rafah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 xml:space="preserve">to </w:t>
      </w:r>
      <w:r w:rsidR="0042257A">
        <w:rPr>
          <w:rFonts w:asciiTheme="majorBidi" w:hAnsiTheme="majorBidi" w:cstheme="majorBidi"/>
          <w:color w:val="000000" w:themeColor="text1"/>
        </w:rPr>
        <w:t>2</w:t>
      </w:r>
      <w:r w:rsidR="00300EE9">
        <w:rPr>
          <w:rFonts w:asciiTheme="majorBidi" w:hAnsiTheme="majorBidi" w:cstheme="majorBidi"/>
          <w:color w:val="000000" w:themeColor="text1"/>
        </w:rPr>
        <w:t>,</w:t>
      </w:r>
      <w:r w:rsidR="0042257A">
        <w:rPr>
          <w:rFonts w:asciiTheme="majorBidi" w:hAnsiTheme="majorBidi" w:cstheme="majorBidi"/>
          <w:color w:val="000000" w:themeColor="text1"/>
        </w:rPr>
        <w:t>783</w:t>
      </w:r>
      <w:r w:rsidRPr="005956C5">
        <w:rPr>
          <w:rFonts w:asciiTheme="majorBidi" w:hAnsiTheme="majorBidi" w:cstheme="majorBidi"/>
          <w:color w:val="000000" w:themeColor="text1"/>
        </w:rPr>
        <w:t xml:space="preserve"> dunums (</w:t>
      </w:r>
      <w:r w:rsidR="0042257A">
        <w:rPr>
          <w:rFonts w:asciiTheme="majorBidi" w:hAnsiTheme="majorBidi" w:cstheme="majorBidi"/>
          <w:color w:val="000000" w:themeColor="text1"/>
        </w:rPr>
        <w:t>68.5</w:t>
      </w:r>
      <w:r w:rsidRPr="005956C5">
        <w:rPr>
          <w:rFonts w:asciiTheme="majorBidi" w:hAnsiTheme="majorBidi" w:cstheme="majorBidi"/>
          <w:color w:val="000000" w:themeColor="text1"/>
        </w:rPr>
        <w:t xml:space="preserve">%), </w:t>
      </w:r>
      <w:r w:rsidR="0042257A">
        <w:t>304</w:t>
      </w:r>
      <w:r w:rsidRPr="005956C5">
        <w:rPr>
          <w:rFonts w:asciiTheme="majorBidi" w:hAnsiTheme="majorBidi" w:cstheme="majorBidi"/>
          <w:color w:val="000000" w:themeColor="text1"/>
        </w:rPr>
        <w:t xml:space="preserve"> dunums cultivated in an associated status with (</w:t>
      </w:r>
      <w:r w:rsidR="0042257A">
        <w:rPr>
          <w:rFonts w:asciiTheme="majorBidi" w:hAnsiTheme="majorBidi" w:cstheme="majorBidi"/>
          <w:color w:val="000000" w:themeColor="text1"/>
        </w:rPr>
        <w:t>7.5</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42257A">
        <w:rPr>
          <w:rFonts w:asciiTheme="majorBidi" w:hAnsiTheme="majorBidi" w:cstheme="majorBidi"/>
          <w:color w:val="000000" w:themeColor="text1"/>
        </w:rPr>
        <w:t>976</w:t>
      </w:r>
      <w:r w:rsidRPr="005956C5">
        <w:rPr>
          <w:rFonts w:hint="cs"/>
          <w:rtl/>
        </w:rPr>
        <w:t xml:space="preserve"> </w:t>
      </w:r>
      <w:r w:rsidRPr="005956C5">
        <w:t>dunums</w:t>
      </w:r>
      <w:r w:rsidRPr="005956C5">
        <w:rPr>
          <w:rFonts w:asciiTheme="majorBidi" w:hAnsiTheme="majorBidi" w:cstheme="majorBidi"/>
          <w:color w:val="000000" w:themeColor="text1"/>
        </w:rPr>
        <w:t xml:space="preserve"> cultivated in a mixed status with (</w:t>
      </w:r>
      <w:r w:rsidR="0042257A">
        <w:rPr>
          <w:rFonts w:asciiTheme="majorBidi" w:hAnsiTheme="majorBidi" w:cstheme="majorBidi"/>
          <w:color w:val="000000" w:themeColor="text1"/>
        </w:rPr>
        <w:t>24.0</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42257A">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42257A">
        <w:rPr>
          <w:rFonts w:asciiTheme="majorBidi" w:hAnsiTheme="majorBidi" w:cstheme="majorBidi"/>
        </w:rPr>
        <w:t>118</w:t>
      </w:r>
      <w:r w:rsidR="00300EE9">
        <w:rPr>
          <w:rFonts w:asciiTheme="majorBidi" w:hAnsiTheme="majorBidi" w:cstheme="majorBidi"/>
        </w:rPr>
        <w:t>,</w:t>
      </w:r>
      <w:r w:rsidR="0042257A">
        <w:rPr>
          <w:rFonts w:asciiTheme="majorBidi" w:hAnsiTheme="majorBidi" w:cstheme="majorBidi"/>
        </w:rPr>
        <w:t>165</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9644CA">
        <w:rPr>
          <w:rFonts w:asciiTheme="majorBidi" w:hAnsiTheme="majorBidi" w:cstheme="majorBidi"/>
          <w:color w:val="000000" w:themeColor="text1"/>
        </w:rPr>
        <w:t>Rafah Governorate</w:t>
      </w:r>
      <w:r w:rsidRPr="00720034">
        <w:rPr>
          <w:rFonts w:asciiTheme="majorBidi" w:hAnsiTheme="majorBidi" w:cstheme="majorBidi"/>
          <w:color w:val="000000" w:themeColor="text1"/>
        </w:rPr>
        <w:t xml:space="preserve">.  By status of fruiting, there are </w:t>
      </w:r>
      <w:r w:rsidR="0042257A">
        <w:rPr>
          <w:rFonts w:asciiTheme="majorBidi" w:hAnsiTheme="majorBidi" w:cstheme="majorBidi"/>
          <w:color w:val="000000" w:themeColor="text1"/>
        </w:rPr>
        <w:t>102</w:t>
      </w:r>
      <w:r w:rsidR="00B241E1">
        <w:rPr>
          <w:rFonts w:asciiTheme="majorBidi" w:hAnsiTheme="majorBidi" w:cstheme="majorBidi"/>
          <w:color w:val="000000" w:themeColor="text1"/>
        </w:rPr>
        <w:t>,</w:t>
      </w:r>
      <w:r w:rsidR="0042257A">
        <w:rPr>
          <w:rFonts w:asciiTheme="majorBidi" w:hAnsiTheme="majorBidi" w:cstheme="majorBidi"/>
          <w:color w:val="000000" w:themeColor="text1"/>
        </w:rPr>
        <w:t>266</w:t>
      </w:r>
      <w:r w:rsidR="00B241E1">
        <w:rPr>
          <w:rFonts w:asciiTheme="majorBidi" w:hAnsiTheme="majorBidi" w:cstheme="majorBidi"/>
          <w:color w:val="000000" w:themeColor="text1"/>
        </w:rPr>
        <w:t xml:space="preserve"> </w:t>
      </w:r>
      <w:r w:rsidRPr="00720034">
        <w:rPr>
          <w:rFonts w:asciiTheme="majorBidi" w:hAnsiTheme="majorBidi" w:cstheme="majorBidi"/>
          <w:color w:val="000000" w:themeColor="text1"/>
        </w:rPr>
        <w:t xml:space="preserve">productive trees in </w:t>
      </w:r>
      <w:r w:rsidR="009644CA">
        <w:rPr>
          <w:rFonts w:asciiTheme="majorBidi" w:hAnsiTheme="majorBidi" w:cstheme="majorBidi"/>
          <w:color w:val="000000" w:themeColor="text1"/>
        </w:rPr>
        <w:t>Rafah Governorate</w:t>
      </w:r>
      <w:r w:rsidRPr="00720034">
        <w:rPr>
          <w:rFonts w:asciiTheme="majorBidi" w:hAnsiTheme="majorBidi" w:cstheme="majorBidi"/>
          <w:color w:val="000000" w:themeColor="text1"/>
        </w:rPr>
        <w:t xml:space="preserve">, and </w:t>
      </w:r>
      <w:r w:rsidR="0042257A">
        <w:rPr>
          <w:rFonts w:asciiTheme="majorBidi" w:hAnsiTheme="majorBidi" w:cstheme="majorBidi"/>
        </w:rPr>
        <w:t>15</w:t>
      </w:r>
      <w:r w:rsidR="00300EE9">
        <w:rPr>
          <w:rFonts w:asciiTheme="majorBidi" w:hAnsiTheme="majorBidi" w:cstheme="majorBidi"/>
        </w:rPr>
        <w:t>,</w:t>
      </w:r>
      <w:r w:rsidR="0042257A">
        <w:rPr>
          <w:rFonts w:asciiTheme="majorBidi" w:hAnsiTheme="majorBidi" w:cstheme="majorBidi"/>
        </w:rPr>
        <w:t>899</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rainfed trees in </w:t>
      </w:r>
      <w:r w:rsidR="009644CA">
        <w:rPr>
          <w:rFonts w:asciiTheme="majorBidi" w:hAnsiTheme="majorBidi" w:cstheme="majorBidi"/>
          <w:color w:val="000000" w:themeColor="text1"/>
        </w:rPr>
        <w:t>Rafah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42257A">
        <w:rPr>
          <w:rFonts w:asciiTheme="majorBidi" w:hAnsiTheme="majorBidi" w:cstheme="majorBidi"/>
        </w:rPr>
        <w:t>1</w:t>
      </w:r>
      <w:r w:rsidR="00300EE9">
        <w:rPr>
          <w:rFonts w:asciiTheme="majorBidi" w:hAnsiTheme="majorBidi" w:cstheme="majorBidi"/>
        </w:rPr>
        <w:t>,</w:t>
      </w:r>
      <w:r w:rsidR="0042257A">
        <w:rPr>
          <w:rFonts w:asciiTheme="majorBidi" w:hAnsiTheme="majorBidi" w:cstheme="majorBidi"/>
        </w:rPr>
        <w:t>820</w:t>
      </w:r>
      <w:r w:rsidRPr="00720034">
        <w:rPr>
          <w:rFonts w:asciiTheme="majorBidi" w:hAnsiTheme="majorBidi" w:cstheme="majorBidi"/>
          <w:color w:val="000000" w:themeColor="text1"/>
        </w:rPr>
        <w:t xml:space="preserve"> trees, while the number of irrigated trees reached </w:t>
      </w:r>
      <w:r w:rsidR="0042257A">
        <w:rPr>
          <w:rFonts w:asciiTheme="majorBidi" w:hAnsiTheme="majorBidi" w:cstheme="majorBidi"/>
        </w:rPr>
        <w:t>116</w:t>
      </w:r>
      <w:r w:rsidR="00300EE9">
        <w:rPr>
          <w:rFonts w:asciiTheme="majorBidi" w:hAnsiTheme="majorBidi" w:cstheme="majorBidi"/>
        </w:rPr>
        <w:t>,</w:t>
      </w:r>
      <w:r w:rsidR="0042257A">
        <w:rPr>
          <w:rFonts w:asciiTheme="majorBidi" w:hAnsiTheme="majorBidi" w:cstheme="majorBidi"/>
        </w:rPr>
        <w:t>345</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B1536D">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9644CA">
        <w:rPr>
          <w:rFonts w:asciiTheme="majorBidi" w:hAnsiTheme="majorBidi" w:cstheme="majorBidi"/>
          <w:color w:val="000000" w:themeColor="text1"/>
        </w:rPr>
        <w:t>Rafah Governorate</w:t>
      </w:r>
      <w:r w:rsidRPr="00720034">
        <w:rPr>
          <w:rFonts w:asciiTheme="majorBidi" w:hAnsiTheme="majorBidi" w:cstheme="majorBidi"/>
          <w:color w:val="000000" w:themeColor="text1"/>
        </w:rPr>
        <w:t xml:space="preserve">, covering </w:t>
      </w:r>
      <w:r w:rsidR="0042257A">
        <w:rPr>
          <w:rFonts w:asciiTheme="majorBidi" w:hAnsiTheme="majorBidi" w:cstheme="majorBidi"/>
        </w:rPr>
        <w:t>2</w:t>
      </w:r>
      <w:r w:rsidR="00300EE9">
        <w:rPr>
          <w:rFonts w:asciiTheme="majorBidi" w:hAnsiTheme="majorBidi" w:cstheme="majorBidi"/>
        </w:rPr>
        <w:t>,</w:t>
      </w:r>
      <w:r w:rsidR="0042257A">
        <w:rPr>
          <w:rFonts w:asciiTheme="majorBidi" w:hAnsiTheme="majorBidi" w:cstheme="majorBidi"/>
        </w:rPr>
        <w:t>912</w:t>
      </w:r>
      <w:r w:rsidRPr="00720034">
        <w:rPr>
          <w:rFonts w:asciiTheme="majorBidi" w:hAnsiTheme="majorBidi" w:cstheme="majorBidi"/>
          <w:color w:val="000000" w:themeColor="text1"/>
        </w:rPr>
        <w:t xml:space="preserve"> dunums (</w:t>
      </w:r>
      <w:r w:rsidR="0042257A">
        <w:rPr>
          <w:rFonts w:asciiTheme="majorBidi" w:hAnsiTheme="majorBidi" w:cstheme="majorBidi"/>
          <w:color w:val="000000" w:themeColor="text1"/>
        </w:rPr>
        <w:t>71.7</w:t>
      </w:r>
      <w:r w:rsidRPr="00720034">
        <w:rPr>
          <w:rFonts w:asciiTheme="majorBidi" w:hAnsiTheme="majorBidi" w:cstheme="majorBidi"/>
          <w:color w:val="000000" w:themeColor="text1"/>
        </w:rPr>
        <w:t xml:space="preserve">%) of the total area of horticultural trees, followed by </w:t>
      </w:r>
      <w:r w:rsidR="0042257A">
        <w:rPr>
          <w:rFonts w:asciiTheme="majorBidi" w:hAnsiTheme="majorBidi" w:cstheme="majorBidi"/>
          <w:color w:val="000000" w:themeColor="text1"/>
        </w:rPr>
        <w:t>c</w:t>
      </w:r>
      <w:r w:rsidR="0042257A" w:rsidRPr="006763EC">
        <w:rPr>
          <w:rFonts w:asciiTheme="majorBidi" w:hAnsiTheme="majorBidi" w:cstheme="majorBidi"/>
          <w:color w:val="000000" w:themeColor="text1"/>
        </w:rPr>
        <w:t>lement</w:t>
      </w:r>
      <w:r w:rsidR="0042257A">
        <w:rPr>
          <w:rFonts w:asciiTheme="majorBidi" w:hAnsiTheme="majorBidi" w:cstheme="majorBidi"/>
          <w:color w:val="000000" w:themeColor="text1"/>
        </w:rPr>
        <w:t xml:space="preserve"> </w:t>
      </w:r>
      <w:r w:rsidR="00B1536D">
        <w:rPr>
          <w:rFonts w:asciiTheme="majorBidi" w:hAnsiTheme="majorBidi" w:cstheme="majorBidi"/>
          <w:color w:val="000000" w:themeColor="text1"/>
        </w:rPr>
        <w:t>226</w:t>
      </w:r>
      <w:r w:rsidRPr="00720034">
        <w:rPr>
          <w:rFonts w:asciiTheme="majorBidi" w:hAnsiTheme="majorBidi" w:cstheme="majorBidi"/>
          <w:rtl/>
        </w:rPr>
        <w:t xml:space="preserve"> </w:t>
      </w:r>
      <w:r w:rsidRPr="00720034">
        <w:rPr>
          <w:rFonts w:asciiTheme="majorBidi" w:hAnsiTheme="majorBidi" w:cstheme="majorBidi"/>
        </w:rPr>
        <w:t>dunums</w:t>
      </w:r>
      <w:r w:rsidRPr="00720034">
        <w:rPr>
          <w:rFonts w:asciiTheme="majorBidi" w:hAnsiTheme="majorBidi" w:cstheme="majorBidi"/>
          <w:color w:val="000000" w:themeColor="text1"/>
        </w:rPr>
        <w:t xml:space="preserve"> (</w:t>
      </w:r>
      <w:r w:rsidR="006763EC">
        <w:rPr>
          <w:rFonts w:asciiTheme="majorBidi" w:hAnsiTheme="majorBidi" w:cstheme="majorBidi"/>
          <w:color w:val="000000" w:themeColor="text1"/>
        </w:rPr>
        <w:t>5.</w:t>
      </w:r>
      <w:r w:rsidR="0042257A">
        <w:rPr>
          <w:rFonts w:asciiTheme="majorBidi" w:hAnsiTheme="majorBidi" w:cstheme="majorBidi"/>
          <w:color w:val="000000" w:themeColor="text1"/>
        </w:rPr>
        <w:t>6</w:t>
      </w:r>
      <w:r w:rsidRPr="00720034">
        <w:rPr>
          <w:rFonts w:asciiTheme="majorBidi" w:hAnsiTheme="majorBidi" w:cstheme="majorBidi"/>
          <w:color w:val="000000" w:themeColor="text1"/>
        </w:rPr>
        <w:t xml:space="preserve">%), and </w:t>
      </w:r>
      <w:r w:rsidR="0042257A">
        <w:rPr>
          <w:rFonts w:asciiTheme="majorBidi" w:hAnsiTheme="majorBidi" w:cstheme="majorBidi"/>
          <w:color w:val="000000" w:themeColor="text1"/>
        </w:rPr>
        <w:t>n</w:t>
      </w:r>
      <w:r w:rsidR="0042257A" w:rsidRPr="0042257A">
        <w:rPr>
          <w:rFonts w:asciiTheme="majorBidi" w:hAnsiTheme="majorBidi" w:cstheme="majorBidi"/>
          <w:color w:val="000000" w:themeColor="text1"/>
        </w:rPr>
        <w:t xml:space="preserve">avel </w:t>
      </w:r>
      <w:r w:rsidR="0042257A">
        <w:rPr>
          <w:rFonts w:asciiTheme="majorBidi" w:hAnsiTheme="majorBidi" w:cstheme="majorBidi"/>
          <w:color w:val="000000" w:themeColor="text1"/>
        </w:rPr>
        <w:t>o</w:t>
      </w:r>
      <w:r w:rsidR="0042257A" w:rsidRPr="0042257A">
        <w:rPr>
          <w:rFonts w:asciiTheme="majorBidi" w:hAnsiTheme="majorBidi" w:cstheme="majorBidi"/>
          <w:color w:val="000000" w:themeColor="text1"/>
        </w:rPr>
        <w:t xml:space="preserve">range </w:t>
      </w:r>
      <w:r w:rsidR="0042257A">
        <w:rPr>
          <w:rFonts w:asciiTheme="majorBidi" w:hAnsiTheme="majorBidi" w:cstheme="majorBidi"/>
        </w:rPr>
        <w:t>195</w:t>
      </w:r>
      <w:r w:rsidRPr="00720034">
        <w:rPr>
          <w:rFonts w:asciiTheme="majorBidi" w:hAnsiTheme="majorBidi" w:cstheme="majorBidi"/>
        </w:rPr>
        <w:t xml:space="preserve"> </w:t>
      </w:r>
      <w:r w:rsidRPr="00720034">
        <w:rPr>
          <w:rFonts w:asciiTheme="majorBidi" w:hAnsiTheme="majorBidi" w:cstheme="majorBidi"/>
          <w:color w:val="000000" w:themeColor="text1"/>
        </w:rPr>
        <w:t>dunums (</w:t>
      </w:r>
      <w:r w:rsidR="006763EC">
        <w:rPr>
          <w:rFonts w:asciiTheme="majorBidi" w:hAnsiTheme="majorBidi" w:cstheme="majorBidi"/>
          <w:color w:val="000000" w:themeColor="text1"/>
        </w:rPr>
        <w:t>4.8</w:t>
      </w:r>
      <w:r w:rsidRPr="00720034">
        <w:rPr>
          <w:rFonts w:asciiTheme="majorBidi" w:hAnsiTheme="majorBidi" w:cstheme="majorBidi"/>
          <w:color w:val="000000" w:themeColor="text1"/>
        </w:rPr>
        <w:t>%).</w:t>
      </w:r>
    </w:p>
    <w:p w:rsidR="0042257A" w:rsidRDefault="0042257A" w:rsidP="0042257A">
      <w:pPr>
        <w:pStyle w:val="BodyText"/>
        <w:rPr>
          <w:rFonts w:asciiTheme="majorBidi" w:hAnsiTheme="majorBidi" w:cstheme="majorBidi"/>
          <w:color w:val="000000" w:themeColor="text1"/>
        </w:rPr>
      </w:pPr>
    </w:p>
    <w:p w:rsidR="0042257A" w:rsidRDefault="0042257A" w:rsidP="0042257A">
      <w:pPr>
        <w:pStyle w:val="BodyText"/>
        <w:rPr>
          <w:rFonts w:asciiTheme="majorBidi" w:hAnsiTheme="majorBidi" w:cstheme="majorBidi"/>
          <w:color w:val="000000" w:themeColor="text1"/>
        </w:rPr>
      </w:pPr>
    </w:p>
    <w:p w:rsidR="00C508A8" w:rsidRDefault="00C508A8" w:rsidP="009653AA">
      <w:pPr>
        <w:pStyle w:val="BodyText"/>
        <w:rPr>
          <w:rFonts w:asciiTheme="majorBidi" w:hAnsiTheme="majorBidi" w:cstheme="majorBidi"/>
          <w:color w:val="000000" w:themeColor="text1"/>
        </w:rPr>
      </w:pPr>
    </w:p>
    <w:p w:rsidR="00DB4462" w:rsidRDefault="00DB4462" w:rsidP="00DB4462">
      <w:pPr>
        <w:pStyle w:val="BodyText"/>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1A640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sidR="001A6407">
        <w:rPr>
          <w:rFonts w:asciiTheme="majorBidi" w:hAnsiTheme="majorBidi" w:cstheme="majorBidi"/>
          <w:color w:val="000000" w:themeColor="text1"/>
        </w:rPr>
        <w:t>5</w:t>
      </w:r>
      <w:r w:rsidR="00CE5F36">
        <w:rPr>
          <w:rFonts w:asciiTheme="majorBidi" w:hAnsiTheme="majorBidi" w:cstheme="majorBidi"/>
          <w:color w:val="000000" w:themeColor="text1"/>
        </w:rPr>
        <w:t>,</w:t>
      </w:r>
      <w:r w:rsidR="001A6407">
        <w:rPr>
          <w:rFonts w:asciiTheme="majorBidi" w:hAnsiTheme="majorBidi" w:cstheme="majorBidi"/>
          <w:color w:val="000000" w:themeColor="text1"/>
        </w:rPr>
        <w:t>339</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1A6407">
        <w:rPr>
          <w:rFonts w:asciiTheme="majorBidi" w:hAnsiTheme="majorBidi" w:cstheme="majorBidi"/>
          <w:color w:val="000000" w:themeColor="text1"/>
          <w:lang w:bidi="ar-JO"/>
        </w:rPr>
        <w:t>5,169</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1A6407">
        <w:rPr>
          <w:rFonts w:asciiTheme="majorBidi" w:hAnsiTheme="majorBidi" w:cstheme="majorBidi"/>
          <w:color w:val="000000" w:themeColor="text1"/>
          <w:lang w:bidi="ar-JO"/>
        </w:rPr>
        <w:t>96.8</w:t>
      </w:r>
      <w:r w:rsidR="00774FBD">
        <w:rPr>
          <w:rFonts w:asciiTheme="majorBidi" w:hAnsiTheme="majorBidi" w:cstheme="majorBidi"/>
          <w:color w:val="000000" w:themeColor="text1"/>
          <w:lang w:bidi="ar-JO"/>
        </w:rPr>
        <w:t xml:space="preserve">%) and </w:t>
      </w:r>
      <w:r w:rsidR="001A6407">
        <w:rPr>
          <w:rFonts w:asciiTheme="majorBidi" w:hAnsiTheme="majorBidi" w:cstheme="majorBidi"/>
          <w:color w:val="000000" w:themeColor="text1"/>
          <w:lang w:bidi="ar-JO"/>
        </w:rPr>
        <w:t>170</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1A6407">
        <w:rPr>
          <w:rFonts w:asciiTheme="majorBidi" w:hAnsiTheme="majorBidi" w:cstheme="majorBidi"/>
          <w:color w:val="000000" w:themeColor="text1"/>
          <w:lang w:bidi="ar-JO"/>
        </w:rPr>
        <w:t>3.2</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1A640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1A6407">
        <w:t>27</w:t>
      </w:r>
      <w:r w:rsidRPr="005956C5">
        <w:t xml:space="preserve"> </w:t>
      </w:r>
      <w:r w:rsidRPr="005956C5">
        <w:rPr>
          <w:rFonts w:asciiTheme="majorBidi" w:hAnsiTheme="majorBidi" w:cstheme="majorBidi"/>
          <w:color w:val="000000" w:themeColor="text1"/>
        </w:rPr>
        <w:t>heads (</w:t>
      </w:r>
      <w:r w:rsidR="001A6407">
        <w:rPr>
          <w:rFonts w:asciiTheme="majorBidi" w:hAnsiTheme="majorBidi" w:cstheme="majorBidi"/>
          <w:color w:val="000000" w:themeColor="text1"/>
        </w:rPr>
        <w:t>0.5</w:t>
      </w:r>
      <w:r>
        <w:rPr>
          <w:rFonts w:asciiTheme="majorBidi" w:hAnsiTheme="majorBidi" w:cstheme="majorBidi"/>
          <w:color w:val="000000" w:themeColor="text1"/>
        </w:rPr>
        <w:t xml:space="preserve">%) for local, </w:t>
      </w:r>
      <w:r w:rsidR="001A6407">
        <w:rPr>
          <w:rFonts w:asciiTheme="majorBidi" w:hAnsiTheme="majorBidi" w:cstheme="majorBidi"/>
          <w:color w:val="000000" w:themeColor="text1"/>
        </w:rPr>
        <w:t>968</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1A6407">
        <w:rPr>
          <w:rFonts w:asciiTheme="majorBidi" w:hAnsiTheme="majorBidi" w:cstheme="majorBidi"/>
          <w:color w:val="000000" w:themeColor="text1"/>
        </w:rPr>
        <w:t>18.1</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1A6407">
        <w:rPr>
          <w:rFonts w:asciiTheme="majorBidi" w:hAnsiTheme="majorBidi" w:cstheme="majorBidi"/>
          <w:color w:val="000000" w:themeColor="text1"/>
        </w:rPr>
        <w:t>4,261</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1A6407">
        <w:rPr>
          <w:rFonts w:asciiTheme="majorBidi" w:hAnsiTheme="majorBidi" w:cstheme="majorBidi"/>
          <w:color w:val="000000" w:themeColor="text1"/>
        </w:rPr>
        <w:t>79.8</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1A6407">
        <w:t>83</w:t>
      </w:r>
      <w:r w:rsidRPr="005956C5">
        <w:rPr>
          <w:rFonts w:asciiTheme="majorBidi" w:hAnsiTheme="majorBidi" w:cstheme="majorBidi"/>
          <w:color w:val="000000" w:themeColor="text1"/>
        </w:rPr>
        <w:t xml:space="preserve"> heads (</w:t>
      </w:r>
      <w:r w:rsidR="001A6407">
        <w:rPr>
          <w:rFonts w:asciiTheme="majorBidi" w:hAnsiTheme="majorBidi" w:cstheme="majorBidi"/>
          <w:color w:val="000000" w:themeColor="text1"/>
        </w:rPr>
        <w:t>1.6</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1A6407">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1A6407">
        <w:rPr>
          <w:rFonts w:asciiTheme="majorBidi" w:hAnsiTheme="majorBidi" w:cstheme="majorBidi"/>
          <w:color w:val="000000" w:themeColor="text1"/>
        </w:rPr>
        <w:t>Rafah</w:t>
      </w:r>
      <w:r w:rsidR="00CE5F36">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1A6407">
        <w:rPr>
          <w:rFonts w:asciiTheme="majorBidi" w:hAnsiTheme="majorBidi" w:cstheme="majorBidi"/>
          <w:color w:val="000000" w:themeColor="text1"/>
        </w:rPr>
        <w:t>90.6</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1A6407" w:rsidRPr="001A6407">
        <w:rPr>
          <w:rFonts w:asciiTheme="majorBidi" w:hAnsiTheme="majorBidi" w:cstheme="majorBidi"/>
          <w:color w:val="000000" w:themeColor="text1"/>
        </w:rPr>
        <w:t xml:space="preserve">Al-Nnaser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1A6407">
        <w:rPr>
          <w:rFonts w:asciiTheme="majorBidi" w:hAnsiTheme="majorBidi" w:cstheme="majorBidi"/>
          <w:color w:val="000000" w:themeColor="text1"/>
        </w:rPr>
        <w:t>8.8</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9644CA">
        <w:rPr>
          <w:rFonts w:ascii="Arial" w:hAnsi="Arial" w:cs="Arial"/>
          <w:b/>
          <w:bCs/>
          <w:color w:val="000000" w:themeColor="text1"/>
          <w:sz w:val="22"/>
          <w:szCs w:val="22"/>
        </w:rPr>
        <w:t>Rafah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895975" cy="2369185"/>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1A6407">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sidR="001A6407">
        <w:rPr>
          <w:rFonts w:asciiTheme="majorBidi" w:hAnsiTheme="majorBidi" w:cstheme="majorBidi"/>
          <w:color w:val="000000" w:themeColor="text1"/>
        </w:rPr>
        <w:t>7</w:t>
      </w:r>
      <w:r w:rsidR="00A35939">
        <w:rPr>
          <w:rFonts w:asciiTheme="majorBidi" w:hAnsiTheme="majorBidi" w:cstheme="majorBidi"/>
          <w:color w:val="000000" w:themeColor="text1"/>
        </w:rPr>
        <w:t>,</w:t>
      </w:r>
      <w:r w:rsidR="001A6407">
        <w:rPr>
          <w:rFonts w:asciiTheme="majorBidi" w:hAnsiTheme="majorBidi" w:cstheme="majorBidi"/>
          <w:color w:val="000000" w:themeColor="text1"/>
        </w:rPr>
        <w:t>256</w:t>
      </w:r>
      <w:r>
        <w:rPr>
          <w:rFonts w:asciiTheme="majorBidi" w:hAnsiTheme="majorBidi" w:cstheme="majorBidi"/>
          <w:color w:val="000000" w:themeColor="text1"/>
        </w:rPr>
        <w:t xml:space="preserve"> heads, of which </w:t>
      </w:r>
      <w:r w:rsidR="001A6407">
        <w:rPr>
          <w:rFonts w:asciiTheme="majorBidi" w:hAnsiTheme="majorBidi" w:cstheme="majorBidi"/>
          <w:color w:val="000000" w:themeColor="text1"/>
          <w:lang w:bidi="ar-JO"/>
        </w:rPr>
        <w:t>1</w:t>
      </w:r>
      <w:r w:rsidR="00A35939">
        <w:rPr>
          <w:rFonts w:asciiTheme="majorBidi" w:hAnsiTheme="majorBidi" w:cstheme="majorBidi"/>
          <w:color w:val="000000" w:themeColor="text1"/>
          <w:lang w:bidi="ar-JO"/>
        </w:rPr>
        <w:t>,</w:t>
      </w:r>
      <w:r w:rsidR="001A6407">
        <w:rPr>
          <w:rFonts w:asciiTheme="majorBidi" w:hAnsiTheme="majorBidi" w:cstheme="majorBidi"/>
          <w:color w:val="000000" w:themeColor="text1"/>
          <w:lang w:bidi="ar-JO"/>
        </w:rPr>
        <w:t>914</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1A6407">
        <w:rPr>
          <w:rFonts w:asciiTheme="majorBidi" w:hAnsiTheme="majorBidi" w:cstheme="majorBidi"/>
          <w:color w:val="000000" w:themeColor="text1"/>
          <w:lang w:bidi="ar-JO"/>
        </w:rPr>
        <w:t>26.4</w:t>
      </w:r>
      <w:r>
        <w:rPr>
          <w:rFonts w:asciiTheme="majorBidi" w:hAnsiTheme="majorBidi" w:cstheme="majorBidi"/>
          <w:color w:val="000000" w:themeColor="text1"/>
          <w:lang w:bidi="ar-JO"/>
        </w:rPr>
        <w:t xml:space="preserve">%) and </w:t>
      </w:r>
      <w:r w:rsidR="001A6407">
        <w:rPr>
          <w:rFonts w:asciiTheme="majorBidi" w:hAnsiTheme="majorBidi" w:cstheme="majorBidi"/>
          <w:color w:val="000000" w:themeColor="text1"/>
          <w:lang w:bidi="ar-JO"/>
        </w:rPr>
        <w:t>5</w:t>
      </w:r>
      <w:r w:rsidR="00A35939">
        <w:rPr>
          <w:rFonts w:asciiTheme="majorBidi" w:hAnsiTheme="majorBidi" w:cstheme="majorBidi"/>
          <w:color w:val="000000" w:themeColor="text1"/>
          <w:lang w:bidi="ar-JO"/>
        </w:rPr>
        <w:t>,</w:t>
      </w:r>
      <w:r w:rsidR="001A6407">
        <w:rPr>
          <w:rFonts w:asciiTheme="majorBidi" w:hAnsiTheme="majorBidi" w:cstheme="majorBidi"/>
          <w:color w:val="000000" w:themeColor="text1"/>
          <w:lang w:bidi="ar-JO"/>
        </w:rPr>
        <w:t>342</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1A6407">
        <w:rPr>
          <w:rFonts w:asciiTheme="majorBidi" w:hAnsiTheme="majorBidi" w:cstheme="majorBidi"/>
          <w:color w:val="000000" w:themeColor="text1"/>
          <w:lang w:bidi="ar-JO"/>
        </w:rPr>
        <w:t>73.6</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1A640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9644CA">
        <w:rPr>
          <w:rFonts w:asciiTheme="majorBidi" w:hAnsiTheme="majorBidi" w:cstheme="majorBidi"/>
          <w:color w:val="000000" w:themeColor="text1"/>
        </w:rPr>
        <w:t>Rafah Governorate</w:t>
      </w:r>
      <w:r w:rsidRPr="005956C5">
        <w:rPr>
          <w:rFonts w:hint="cs"/>
          <w:rtl/>
        </w:rPr>
        <w:t xml:space="preserve"> </w:t>
      </w:r>
      <w:r w:rsidR="009D3D9A">
        <w:t>1</w:t>
      </w:r>
      <w:r w:rsidR="00A35939">
        <w:t>,</w:t>
      </w:r>
      <w:r w:rsidR="001A6407">
        <w:t>130</w:t>
      </w:r>
      <w:r w:rsidRPr="005956C5">
        <w:t xml:space="preserve"> </w:t>
      </w:r>
      <w:r w:rsidRPr="005956C5">
        <w:rPr>
          <w:rFonts w:asciiTheme="majorBidi" w:hAnsiTheme="majorBidi" w:cstheme="majorBidi"/>
          <w:color w:val="000000" w:themeColor="text1"/>
        </w:rPr>
        <w:t>heads (</w:t>
      </w:r>
      <w:r w:rsidR="001A6407">
        <w:rPr>
          <w:rFonts w:asciiTheme="majorBidi" w:hAnsiTheme="majorBidi" w:cstheme="majorBidi"/>
          <w:color w:val="000000" w:themeColor="text1"/>
        </w:rPr>
        <w:t>15.6</w:t>
      </w:r>
      <w:r w:rsidR="00A93587">
        <w:rPr>
          <w:rFonts w:asciiTheme="majorBidi" w:hAnsiTheme="majorBidi" w:cstheme="majorBidi"/>
          <w:color w:val="000000" w:themeColor="text1"/>
        </w:rPr>
        <w:t xml:space="preserve">%) for local, </w:t>
      </w:r>
      <w:r w:rsidR="001A6407">
        <w:rPr>
          <w:rFonts w:asciiTheme="majorBidi" w:hAnsiTheme="majorBidi" w:cstheme="majorBidi"/>
          <w:color w:val="000000" w:themeColor="text1"/>
        </w:rPr>
        <w:t>5</w:t>
      </w:r>
      <w:r w:rsidR="00A35939">
        <w:rPr>
          <w:rFonts w:asciiTheme="majorBidi" w:hAnsiTheme="majorBidi" w:cstheme="majorBidi"/>
          <w:color w:val="000000" w:themeColor="text1"/>
        </w:rPr>
        <w:t>,</w:t>
      </w:r>
      <w:r w:rsidR="001A6407">
        <w:rPr>
          <w:rFonts w:asciiTheme="majorBidi" w:hAnsiTheme="majorBidi" w:cstheme="majorBidi"/>
          <w:color w:val="000000" w:themeColor="text1"/>
        </w:rPr>
        <w:t>555</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1A6407">
        <w:rPr>
          <w:rFonts w:asciiTheme="majorBidi" w:hAnsiTheme="majorBidi" w:cstheme="majorBidi"/>
          <w:color w:val="000000" w:themeColor="text1"/>
        </w:rPr>
        <w:t>76.5</w:t>
      </w:r>
      <w:r w:rsidRPr="005956C5">
        <w:rPr>
          <w:rFonts w:asciiTheme="majorBidi" w:hAnsiTheme="majorBidi" w:cstheme="majorBidi"/>
          <w:color w:val="000000" w:themeColor="text1"/>
        </w:rPr>
        <w:t xml:space="preserve">%) for Asaf, </w:t>
      </w:r>
      <w:r w:rsidR="001A6407">
        <w:t>520</w:t>
      </w:r>
      <w:r w:rsidRPr="005956C5">
        <w:t xml:space="preserve"> </w:t>
      </w:r>
      <w:r w:rsidRPr="005956C5">
        <w:rPr>
          <w:rFonts w:asciiTheme="majorBidi" w:hAnsiTheme="majorBidi" w:cstheme="majorBidi"/>
          <w:color w:val="000000" w:themeColor="text1"/>
        </w:rPr>
        <w:t>heads (</w:t>
      </w:r>
      <w:r w:rsidR="001A6407">
        <w:rPr>
          <w:rFonts w:asciiTheme="majorBidi" w:hAnsiTheme="majorBidi" w:cstheme="majorBidi"/>
          <w:color w:val="000000" w:themeColor="text1"/>
        </w:rPr>
        <w:t>7.2</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1A6407">
        <w:rPr>
          <w:rFonts w:asciiTheme="majorBidi" w:hAnsiTheme="majorBidi" w:cstheme="majorBidi"/>
          <w:color w:val="000000" w:themeColor="text1"/>
        </w:rPr>
        <w:t>51</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1A6407">
        <w:rPr>
          <w:rFonts w:asciiTheme="majorBidi" w:hAnsiTheme="majorBidi" w:cstheme="majorBidi"/>
          <w:color w:val="000000" w:themeColor="text1"/>
        </w:rPr>
        <w:t>0.7</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1A6407">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1A6407">
        <w:rPr>
          <w:rFonts w:asciiTheme="majorBidi" w:hAnsiTheme="majorBidi" w:cstheme="majorBidi"/>
          <w:color w:val="000000" w:themeColor="text1"/>
        </w:rPr>
        <w:t>Rafah</w:t>
      </w:r>
      <w:r w:rsidR="009D3D9A">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1A6407">
        <w:rPr>
          <w:rFonts w:asciiTheme="majorBidi" w:hAnsiTheme="majorBidi" w:cstheme="majorBidi"/>
        </w:rPr>
        <w:t>50.5</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1A6407" w:rsidRPr="001A6407">
        <w:rPr>
          <w:rFonts w:asciiTheme="majorBidi" w:hAnsiTheme="majorBidi" w:cstheme="majorBidi"/>
          <w:color w:val="000000" w:themeColor="text1"/>
        </w:rPr>
        <w:t xml:space="preserve">Al Shokat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1A6407">
        <w:rPr>
          <w:rFonts w:asciiTheme="majorBidi" w:hAnsiTheme="majorBidi" w:cstheme="majorBidi"/>
        </w:rPr>
        <w:t>27.8</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9644CA">
        <w:rPr>
          <w:rFonts w:asciiTheme="majorBidi" w:hAnsiTheme="majorBidi" w:cstheme="majorBidi"/>
          <w:color w:val="000000" w:themeColor="text1"/>
        </w:rPr>
        <w:t>Rafah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1A6407">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sidR="001A6407">
        <w:rPr>
          <w:rFonts w:asciiTheme="majorBidi" w:hAnsiTheme="majorBidi" w:cstheme="majorBidi"/>
          <w:color w:val="000000" w:themeColor="text1"/>
        </w:rPr>
        <w:t>616</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1A6407">
        <w:rPr>
          <w:rFonts w:asciiTheme="majorBidi" w:hAnsiTheme="majorBidi" w:cstheme="majorBidi"/>
          <w:color w:val="000000" w:themeColor="text1"/>
          <w:lang w:bidi="ar-JO"/>
        </w:rPr>
        <w:t>205</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1A6407">
        <w:rPr>
          <w:rFonts w:asciiTheme="majorBidi" w:hAnsiTheme="majorBidi" w:cstheme="majorBidi"/>
          <w:color w:val="000000" w:themeColor="text1"/>
          <w:lang w:bidi="ar-JO"/>
        </w:rPr>
        <w:t>33.3</w:t>
      </w:r>
      <w:r>
        <w:rPr>
          <w:rFonts w:asciiTheme="majorBidi" w:hAnsiTheme="majorBidi" w:cstheme="majorBidi"/>
          <w:color w:val="000000" w:themeColor="text1"/>
          <w:lang w:bidi="ar-JO"/>
        </w:rPr>
        <w:t xml:space="preserve">%) and </w:t>
      </w:r>
      <w:r w:rsidR="001A6407">
        <w:rPr>
          <w:rFonts w:asciiTheme="majorBidi" w:hAnsiTheme="majorBidi" w:cstheme="majorBidi"/>
          <w:color w:val="000000" w:themeColor="text1"/>
          <w:lang w:bidi="ar-JO"/>
        </w:rPr>
        <w:t>411</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1A6407">
        <w:rPr>
          <w:rFonts w:asciiTheme="majorBidi" w:hAnsiTheme="majorBidi" w:cstheme="majorBidi"/>
          <w:color w:val="000000" w:themeColor="text1"/>
          <w:lang w:bidi="ar-JO"/>
        </w:rPr>
        <w:t>66.7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1A640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sidR="001A6407">
        <w:t>315</w:t>
      </w:r>
      <w:r w:rsidRPr="005956C5">
        <w:rPr>
          <w:rFonts w:asciiTheme="majorBidi" w:hAnsiTheme="majorBidi" w:cstheme="majorBidi"/>
          <w:color w:val="000000" w:themeColor="text1"/>
        </w:rPr>
        <w:t xml:space="preserve"> heads (</w:t>
      </w:r>
      <w:r w:rsidR="001A6407">
        <w:rPr>
          <w:rFonts w:asciiTheme="majorBidi" w:hAnsiTheme="majorBidi" w:cstheme="majorBidi"/>
          <w:color w:val="000000" w:themeColor="text1"/>
        </w:rPr>
        <w:t>51.2</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1A6407">
        <w:rPr>
          <w:rFonts w:asciiTheme="majorBidi" w:hAnsiTheme="majorBidi" w:cstheme="majorBidi"/>
          <w:color w:val="000000" w:themeColor="text1"/>
        </w:rPr>
        <w:t>151</w:t>
      </w:r>
      <w:r w:rsidRPr="005956C5">
        <w:rPr>
          <w:rFonts w:asciiTheme="majorBidi" w:hAnsiTheme="majorBidi" w:cstheme="majorBidi"/>
          <w:color w:val="000000" w:themeColor="text1"/>
        </w:rPr>
        <w:t xml:space="preserve"> heads (</w:t>
      </w:r>
      <w:r w:rsidR="001A6407">
        <w:rPr>
          <w:rFonts w:asciiTheme="majorBidi" w:hAnsiTheme="majorBidi" w:cstheme="majorBidi"/>
          <w:color w:val="000000" w:themeColor="text1"/>
        </w:rPr>
        <w:t>24.5</w:t>
      </w:r>
      <w:r w:rsidRPr="005956C5">
        <w:rPr>
          <w:rFonts w:asciiTheme="majorBidi" w:hAnsiTheme="majorBidi" w:cstheme="majorBidi"/>
          <w:color w:val="000000" w:themeColor="text1"/>
        </w:rPr>
        <w:t>%) for shami,</w:t>
      </w:r>
      <w:r>
        <w:rPr>
          <w:rFonts w:asciiTheme="majorBidi" w:hAnsiTheme="majorBidi" w:cstheme="majorBidi"/>
          <w:color w:val="000000" w:themeColor="text1"/>
        </w:rPr>
        <w:t xml:space="preserve"> </w:t>
      </w:r>
      <w:r w:rsidR="001A6407">
        <w:t>148</w:t>
      </w:r>
      <w:r w:rsidRPr="005956C5">
        <w:rPr>
          <w:rFonts w:hint="cs"/>
          <w:rtl/>
        </w:rPr>
        <w:t xml:space="preserve"> </w:t>
      </w:r>
      <w:r w:rsidRPr="005956C5">
        <w:rPr>
          <w:rFonts w:asciiTheme="majorBidi" w:hAnsiTheme="majorBidi" w:cstheme="majorBidi"/>
          <w:color w:val="000000" w:themeColor="text1"/>
        </w:rPr>
        <w:t>heads (</w:t>
      </w:r>
      <w:r w:rsidR="001A6407">
        <w:rPr>
          <w:rFonts w:asciiTheme="majorBidi" w:hAnsiTheme="majorBidi" w:cstheme="majorBidi"/>
          <w:color w:val="000000" w:themeColor="text1"/>
        </w:rPr>
        <w:t>24.0</w:t>
      </w:r>
      <w:r w:rsidRPr="005956C5">
        <w:rPr>
          <w:rFonts w:asciiTheme="majorBidi" w:hAnsiTheme="majorBidi" w:cstheme="majorBidi"/>
          <w:color w:val="000000" w:themeColor="text1"/>
        </w:rPr>
        <w:t xml:space="preserve"> %) for hybrid, and </w:t>
      </w:r>
      <w:r w:rsidR="001A6407">
        <w:rPr>
          <w:rFonts w:asciiTheme="majorBidi" w:hAnsiTheme="majorBidi" w:cstheme="majorBidi"/>
          <w:color w:val="000000" w:themeColor="text1"/>
        </w:rPr>
        <w:t>2</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heads </w:t>
      </w:r>
      <w:r w:rsidR="009F5ED5">
        <w:rPr>
          <w:rFonts w:asciiTheme="majorBidi" w:hAnsiTheme="majorBidi" w:cstheme="majorBidi"/>
          <w:color w:val="000000" w:themeColor="text1"/>
        </w:rPr>
        <w:t>(</w:t>
      </w:r>
      <w:r w:rsidR="001A6407">
        <w:rPr>
          <w:rFonts w:asciiTheme="majorBidi" w:hAnsiTheme="majorBidi" w:cstheme="majorBidi"/>
          <w:color w:val="000000" w:themeColor="text1"/>
        </w:rPr>
        <w:t>0.3</w:t>
      </w:r>
      <w:r w:rsidR="009F5ED5">
        <w:rPr>
          <w:rFonts w:asciiTheme="majorBidi" w:hAnsiTheme="majorBidi" w:cstheme="majorBidi"/>
          <w:color w:val="000000" w:themeColor="text1"/>
        </w:rPr>
        <w:t xml:space="preserve">%) </w:t>
      </w:r>
      <w:r w:rsidRPr="005956C5">
        <w:rPr>
          <w:rFonts w:asciiTheme="majorBidi" w:hAnsiTheme="majorBidi" w:cstheme="majorBidi"/>
          <w:color w:val="000000" w:themeColor="text1"/>
        </w:rPr>
        <w:t>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1A6407">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1A6407">
        <w:rPr>
          <w:rFonts w:asciiTheme="majorBidi" w:hAnsiTheme="majorBidi" w:cstheme="majorBidi"/>
          <w:color w:val="000000" w:themeColor="text1"/>
        </w:rPr>
        <w:t xml:space="preserve">Rafah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1A6407">
        <w:rPr>
          <w:rFonts w:asciiTheme="majorBidi" w:hAnsiTheme="majorBidi" w:cstheme="majorBidi"/>
          <w:color w:val="000000" w:themeColor="text1"/>
        </w:rPr>
        <w:t>60.1</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1A6407" w:rsidRPr="001A6407">
        <w:rPr>
          <w:rFonts w:asciiTheme="majorBidi" w:hAnsiTheme="majorBidi" w:cstheme="majorBidi"/>
          <w:color w:val="000000" w:themeColor="text1"/>
        </w:rPr>
        <w:t xml:space="preserve">Al Shokat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1A6407">
        <w:rPr>
          <w:rFonts w:asciiTheme="majorBidi" w:hAnsiTheme="majorBidi" w:cstheme="majorBidi"/>
          <w:color w:val="000000" w:themeColor="text1"/>
        </w:rPr>
        <w:t>26.8</w:t>
      </w:r>
      <w:r w:rsidRPr="005956C5">
        <w:rPr>
          <w:rFonts w:asciiTheme="majorBidi" w:hAnsiTheme="majorBidi" w:cstheme="majorBidi"/>
          <w:color w:val="000000" w:themeColor="text1"/>
        </w:rPr>
        <w:t xml:space="preserve">%) of the total number of goats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6C75EB">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9644CA">
        <w:rPr>
          <w:rFonts w:ascii="Arial" w:hAnsi="Arial" w:cs="Arial"/>
          <w:b/>
          <w:bCs/>
          <w:color w:val="000000" w:themeColor="text1"/>
          <w:sz w:val="22"/>
          <w:szCs w:val="22"/>
        </w:rPr>
        <w:t>Rafah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2766A2">
        <w:rPr>
          <w:rFonts w:ascii="Arial" w:hAnsi="Arial" w:cs="Arial"/>
          <w:b/>
          <w:bCs/>
          <w:color w:val="000000" w:themeColor="text1"/>
          <w:sz w:val="22"/>
          <w:szCs w:val="22"/>
        </w:rPr>
        <w:t xml:space="preserve">       </w:t>
      </w:r>
      <w:r w:rsidR="001A6407">
        <w:rPr>
          <w:rFonts w:ascii="Arial" w:hAnsi="Arial" w:cs="Arial"/>
          <w:b/>
          <w:bCs/>
          <w:color w:val="000000" w:themeColor="text1"/>
          <w:sz w:val="22"/>
          <w:szCs w:val="22"/>
        </w:rPr>
        <w:t xml:space="preserve">         </w:t>
      </w:r>
      <w:r w:rsidR="002766A2">
        <w:rPr>
          <w:rFonts w:ascii="Arial" w:hAnsi="Arial" w:cs="Arial"/>
          <w:b/>
          <w:bCs/>
          <w:color w:val="000000" w:themeColor="text1"/>
          <w:sz w:val="22"/>
          <w:szCs w:val="22"/>
        </w:rPr>
        <w:t xml:space="preserve">      </w:t>
      </w:r>
      <w:r w:rsidR="00264E18">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4550CE">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4550CE">
        <w:rPr>
          <w:rFonts w:asciiTheme="majorBidi" w:hAnsiTheme="majorBidi" w:cstheme="majorBidi"/>
          <w:color w:val="000000" w:themeColor="text1"/>
        </w:rPr>
        <w:t>2</w:t>
      </w:r>
      <w:r w:rsidR="00FA1569">
        <w:rPr>
          <w:rFonts w:asciiTheme="majorBidi" w:hAnsiTheme="majorBidi" w:cstheme="majorBidi"/>
          <w:color w:val="000000" w:themeColor="text1"/>
        </w:rPr>
        <w:t>,</w:t>
      </w:r>
      <w:r w:rsidR="004550CE">
        <w:rPr>
          <w:rFonts w:asciiTheme="majorBidi" w:hAnsiTheme="majorBidi" w:cstheme="majorBidi"/>
          <w:color w:val="000000" w:themeColor="text1"/>
        </w:rPr>
        <w:t>715</w:t>
      </w:r>
      <w:r w:rsidRPr="005956C5">
        <w:t xml:space="preserve"> </w:t>
      </w:r>
      <w:r w:rsidRPr="005956C5">
        <w:rPr>
          <w:rFonts w:asciiTheme="majorBidi" w:hAnsiTheme="majorBidi" w:cstheme="majorBidi"/>
          <w:color w:val="000000" w:themeColor="text1"/>
        </w:rPr>
        <w:t xml:space="preserve">thousand birds of broilers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w:t>
      </w:r>
      <w:r w:rsidR="004550CE">
        <w:t>10</w:t>
      </w:r>
      <w:r w:rsidR="00E46B49">
        <w:rPr>
          <w:rFonts w:asciiTheme="majorBidi" w:hAnsiTheme="majorBidi" w:cstheme="majorBidi"/>
          <w:color w:val="000000" w:themeColor="text1"/>
        </w:rPr>
        <w:t xml:space="preserve"> thousand birds of layers</w:t>
      </w:r>
      <w:r w:rsidR="00EB0450">
        <w:rPr>
          <w:rFonts w:asciiTheme="majorBidi" w:hAnsiTheme="majorBidi" w:cstheme="majorBidi"/>
          <w:color w:val="000000" w:themeColor="text1"/>
        </w:rPr>
        <w:t xml:space="preserve">, </w:t>
      </w:r>
      <w:r w:rsidR="004550CE">
        <w:t>36</w:t>
      </w:r>
      <w:r w:rsidR="00264E18">
        <w:t xml:space="preserve"> </w:t>
      </w:r>
      <w:r w:rsidR="00264E18">
        <w:rPr>
          <w:rFonts w:asciiTheme="majorBidi" w:hAnsiTheme="majorBidi" w:cstheme="majorBidi"/>
          <w:color w:val="000000" w:themeColor="text1"/>
        </w:rPr>
        <w:t>thousand</w:t>
      </w:r>
      <w:r w:rsidR="00EB0450">
        <w:rPr>
          <w:rFonts w:asciiTheme="majorBidi" w:hAnsiTheme="majorBidi" w:cstheme="majorBidi"/>
          <w:color w:val="000000" w:themeColor="text1"/>
        </w:rPr>
        <w:t xml:space="preserve"> birds of </w:t>
      </w:r>
      <w:r w:rsidR="006C75EB" w:rsidRPr="006C75EB">
        <w:rPr>
          <w:rFonts w:asciiTheme="majorBidi" w:hAnsiTheme="majorBidi" w:cstheme="majorBidi"/>
          <w:color w:val="000000" w:themeColor="text1"/>
        </w:rPr>
        <w:t>Turkey</w:t>
      </w:r>
      <w:r w:rsidR="0073435B">
        <w:t xml:space="preserve">, </w:t>
      </w:r>
      <w:r w:rsidR="004550CE">
        <w:t>6</w:t>
      </w:r>
      <w:r w:rsidR="0073435B">
        <w:rPr>
          <w:rFonts w:asciiTheme="majorBidi" w:hAnsiTheme="majorBidi" w:cstheme="majorBidi"/>
          <w:color w:val="000000" w:themeColor="text1"/>
        </w:rPr>
        <w:t xml:space="preserve"> </w:t>
      </w:r>
      <w:r w:rsidR="0073435B" w:rsidRPr="005956C5">
        <w:rPr>
          <w:rFonts w:asciiTheme="majorBidi" w:hAnsiTheme="majorBidi" w:cstheme="majorBidi"/>
          <w:color w:val="000000" w:themeColor="text1"/>
        </w:rPr>
        <w:t xml:space="preserve">thousand </w:t>
      </w:r>
      <w:r w:rsidR="0073435B">
        <w:rPr>
          <w:rFonts w:asciiTheme="majorBidi" w:hAnsiTheme="majorBidi" w:cstheme="majorBidi"/>
          <w:color w:val="000000" w:themeColor="text1"/>
        </w:rPr>
        <w:t>birds of common quail</w:t>
      </w:r>
      <w:r w:rsidR="006C75E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4550CE">
        <w:rPr>
          <w:rFonts w:asciiTheme="majorBidi" w:hAnsiTheme="majorBidi" w:cstheme="majorBidi"/>
          <w:color w:val="000000" w:themeColor="text1"/>
        </w:rPr>
        <w:t>3,550</w:t>
      </w:r>
      <w:r w:rsidR="002766A2" w:rsidRPr="005956C5">
        <w:rPr>
          <w:rFonts w:asciiTheme="majorBidi" w:hAnsiTheme="majorBidi" w:cstheme="majorBidi"/>
          <w:color w:val="000000" w:themeColor="text1"/>
        </w:rPr>
        <w:t xml:space="preserve"> </w:t>
      </w:r>
      <w:r w:rsidR="00EB0450">
        <w:rPr>
          <w:rFonts w:asciiTheme="majorBidi" w:hAnsiTheme="majorBidi" w:cstheme="majorBidi"/>
          <w:color w:val="000000" w:themeColor="text1"/>
        </w:rPr>
        <w:t>birds of other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2F426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reached </w:t>
      </w:r>
      <w:r w:rsidR="004550CE">
        <w:rPr>
          <w:rFonts w:hint="cs"/>
          <w:rtl/>
        </w:rPr>
        <w:t>373</w:t>
      </w:r>
      <w:r w:rsidRPr="005956C5">
        <w:rPr>
          <w:rFonts w:asciiTheme="majorBidi" w:hAnsiTheme="majorBidi" w:cstheme="majorBidi"/>
          <w:color w:val="000000" w:themeColor="text1"/>
        </w:rPr>
        <w:t xml:space="preserve"> thousand birds of broiler, </w:t>
      </w:r>
      <w:r w:rsidR="004550CE">
        <w:t>4,293</w:t>
      </w:r>
      <w:r w:rsidRPr="005956C5">
        <w:t xml:space="preserve"> </w:t>
      </w:r>
      <w:r w:rsidR="00E46B49">
        <w:rPr>
          <w:rFonts w:asciiTheme="majorBidi" w:hAnsiTheme="majorBidi" w:cstheme="majorBidi"/>
          <w:color w:val="000000" w:themeColor="text1"/>
        </w:rPr>
        <w:t>birds of layers</w:t>
      </w:r>
      <w:r w:rsidRPr="005956C5">
        <w:rPr>
          <w:rFonts w:asciiTheme="majorBidi" w:hAnsiTheme="majorBidi" w:cstheme="majorBidi"/>
          <w:color w:val="000000" w:themeColor="text1"/>
        </w:rPr>
        <w:t xml:space="preserve">, </w:t>
      </w:r>
      <w:r w:rsidR="004550CE">
        <w:t>11</w:t>
      </w:r>
      <w:r w:rsidR="00EB0450">
        <w:rPr>
          <w:rFonts w:asciiTheme="majorBidi" w:hAnsiTheme="majorBidi" w:cstheme="majorBidi"/>
          <w:color w:val="000000" w:themeColor="text1"/>
        </w:rPr>
        <w:t xml:space="preserve"> </w:t>
      </w:r>
      <w:r w:rsidR="002D0B2D">
        <w:rPr>
          <w:rFonts w:asciiTheme="majorBidi" w:hAnsiTheme="majorBidi" w:cstheme="majorBidi"/>
          <w:color w:val="000000" w:themeColor="text1"/>
        </w:rPr>
        <w:t xml:space="preserve">thousand </w:t>
      </w:r>
      <w:r w:rsidR="00EB0450">
        <w:rPr>
          <w:rFonts w:asciiTheme="majorBidi" w:hAnsiTheme="majorBidi" w:cstheme="majorBidi"/>
          <w:color w:val="000000" w:themeColor="text1"/>
        </w:rPr>
        <w:t xml:space="preserve">birds of </w:t>
      </w:r>
      <w:r w:rsidR="002D0B2D" w:rsidRPr="002D0B2D">
        <w:rPr>
          <w:rFonts w:asciiTheme="majorBidi" w:hAnsiTheme="majorBidi" w:cstheme="majorBidi"/>
          <w:color w:val="000000" w:themeColor="text1"/>
        </w:rPr>
        <w:t>Turkey</w:t>
      </w:r>
      <w:r w:rsidR="0073435B">
        <w:rPr>
          <w:rFonts w:asciiTheme="majorBidi" w:hAnsiTheme="majorBidi" w:cstheme="majorBidi"/>
          <w:color w:val="000000" w:themeColor="text1"/>
        </w:rPr>
        <w:t xml:space="preserve">, </w:t>
      </w:r>
      <w:r w:rsidR="004550CE">
        <w:t>200</w:t>
      </w:r>
      <w:r w:rsidR="0073435B">
        <w:rPr>
          <w:rFonts w:asciiTheme="majorBidi" w:hAnsiTheme="majorBidi" w:cstheme="majorBidi"/>
          <w:color w:val="000000" w:themeColor="text1"/>
        </w:rPr>
        <w:t xml:space="preserve"> birds of common quail</w:t>
      </w:r>
      <w:r w:rsidR="002D0B2D">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and </w:t>
      </w:r>
      <w:r w:rsidR="004550CE">
        <w:rPr>
          <w:rFonts w:asciiTheme="majorBidi" w:hAnsiTheme="majorBidi" w:cstheme="majorBidi"/>
          <w:color w:val="000000" w:themeColor="text1"/>
        </w:rPr>
        <w:t>50</w:t>
      </w:r>
      <w:r w:rsidR="0073435B">
        <w:rPr>
          <w:rFonts w:asciiTheme="majorBidi" w:hAnsiTheme="majorBidi" w:cstheme="majorBidi"/>
          <w:color w:val="000000" w:themeColor="text1"/>
        </w:rPr>
        <w:t xml:space="preserve"> </w:t>
      </w:r>
      <w:r w:rsidR="00EB0450">
        <w:rPr>
          <w:rFonts w:asciiTheme="majorBidi" w:hAnsiTheme="majorBidi" w:cstheme="majorBidi"/>
          <w:color w:val="000000" w:themeColor="text1"/>
        </w:rPr>
        <w:t xml:space="preserve">birds of other poultry.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2F4266">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4550CE">
        <w:rPr>
          <w:rFonts w:asciiTheme="majorBidi" w:hAnsiTheme="majorBidi" w:cstheme="majorBidi"/>
          <w:color w:val="000000" w:themeColor="text1"/>
        </w:rPr>
        <w:t>19</w:t>
      </w:r>
      <w:r w:rsidRPr="00502980">
        <w:rPr>
          <w:rFonts w:asciiTheme="majorBidi" w:hAnsiTheme="majorBidi" w:cstheme="majorBidi"/>
          <w:color w:val="000000" w:themeColor="text1"/>
        </w:rPr>
        <w:t xml:space="preserve"> thousand domestic chicken birds in </w:t>
      </w:r>
      <w:r w:rsidR="009644CA">
        <w:rPr>
          <w:rFonts w:asciiTheme="majorBidi" w:hAnsiTheme="majorBidi" w:cstheme="majorBidi"/>
          <w:color w:val="000000" w:themeColor="text1"/>
        </w:rPr>
        <w:t>Rafah Governorate</w:t>
      </w:r>
      <w:r w:rsidRPr="00502980">
        <w:rPr>
          <w:rFonts w:asciiTheme="majorBidi" w:hAnsiTheme="majorBidi" w:cstheme="majorBidi"/>
          <w:color w:val="000000" w:themeColor="text1"/>
        </w:rPr>
        <w:t xml:space="preserve">; </w:t>
      </w:r>
      <w:r w:rsidR="004550CE">
        <w:rPr>
          <w:rFonts w:asciiTheme="majorBidi" w:hAnsiTheme="majorBidi" w:cstheme="majorBidi"/>
          <w:color w:val="000000" w:themeColor="text1"/>
        </w:rPr>
        <w:t>21</w:t>
      </w:r>
      <w:r w:rsidRPr="00502980">
        <w:rPr>
          <w:rFonts w:asciiTheme="majorBidi" w:hAnsiTheme="majorBidi" w:cstheme="majorBidi"/>
          <w:color w:val="000000" w:themeColor="text1"/>
        </w:rPr>
        <w:t xml:space="preserve"> thousand pigeons; </w:t>
      </w:r>
      <w:r w:rsidR="004550CE">
        <w:rPr>
          <w:rFonts w:asciiTheme="majorBidi" w:hAnsiTheme="majorBidi" w:cstheme="majorBidi"/>
          <w:color w:val="000000" w:themeColor="text1"/>
        </w:rPr>
        <w:t>408</w:t>
      </w:r>
      <w:r w:rsidRPr="00502980">
        <w:rPr>
          <w:rFonts w:asciiTheme="majorBidi" w:hAnsiTheme="majorBidi" w:cstheme="majorBidi"/>
          <w:color w:val="000000" w:themeColor="text1"/>
        </w:rPr>
        <w:t xml:space="preserve"> domestic turkeys; </w:t>
      </w:r>
      <w:r w:rsidR="004550CE">
        <w:rPr>
          <w:rFonts w:asciiTheme="majorBidi" w:hAnsiTheme="majorBidi" w:cstheme="majorBidi"/>
          <w:color w:val="000000" w:themeColor="text1"/>
        </w:rPr>
        <w:t>1,816</w:t>
      </w:r>
      <w:r w:rsidR="006D4F48">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rabbits; and </w:t>
      </w:r>
      <w:r w:rsidR="004550CE">
        <w:rPr>
          <w:rFonts w:asciiTheme="majorBidi" w:hAnsiTheme="majorBidi" w:cstheme="majorBidi"/>
          <w:color w:val="000000" w:themeColor="text1"/>
        </w:rPr>
        <w:t>7</w:t>
      </w:r>
      <w:r w:rsidR="002D0B2D">
        <w:rPr>
          <w:rFonts w:asciiTheme="majorBidi" w:hAnsiTheme="majorBidi" w:cstheme="majorBidi"/>
          <w:color w:val="000000" w:themeColor="text1"/>
        </w:rPr>
        <w:t xml:space="preserve"> thousand</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4550CE">
        <w:rPr>
          <w:rFonts w:asciiTheme="majorBidi" w:hAnsiTheme="majorBidi" w:cstheme="majorBidi"/>
          <w:color w:val="000000" w:themeColor="text1"/>
        </w:rPr>
        <w:t>589</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4550CE">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9644CA">
        <w:rPr>
          <w:rFonts w:asciiTheme="majorBidi" w:hAnsiTheme="majorBidi" w:cstheme="majorBidi"/>
          <w:color w:val="000000" w:themeColor="text1"/>
        </w:rPr>
        <w:t>Rafah Governorate</w:t>
      </w:r>
      <w:r w:rsidRPr="00502980">
        <w:rPr>
          <w:rFonts w:asciiTheme="majorBidi" w:hAnsiTheme="majorBidi" w:cstheme="majorBidi"/>
          <w:color w:val="000000" w:themeColor="text1"/>
        </w:rPr>
        <w:t xml:space="preserve"> reached </w:t>
      </w:r>
      <w:r w:rsidR="004550CE">
        <w:rPr>
          <w:rFonts w:asciiTheme="majorBidi" w:hAnsiTheme="majorBidi" w:cstheme="majorBidi"/>
          <w:color w:val="000000"/>
        </w:rPr>
        <w:t>661</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4550CE">
        <w:rPr>
          <w:rFonts w:asciiTheme="majorBidi" w:hAnsiTheme="majorBidi" w:cstheme="majorBidi"/>
        </w:rPr>
        <w:t>591</w:t>
      </w:r>
      <w:r w:rsidRPr="00502980">
        <w:rPr>
          <w:rFonts w:asciiTheme="majorBidi" w:hAnsiTheme="majorBidi" w:cstheme="majorBidi"/>
        </w:rPr>
        <w:t xml:space="preserve"> </w:t>
      </w:r>
      <w:r w:rsidRPr="00502980">
        <w:rPr>
          <w:rFonts w:asciiTheme="majorBidi" w:hAnsiTheme="majorBidi" w:cstheme="majorBidi"/>
          <w:color w:val="000000" w:themeColor="text1"/>
        </w:rPr>
        <w:t xml:space="preserve">modern beehives </w:t>
      </w:r>
      <w:r w:rsidR="004550CE">
        <w:rPr>
          <w:rFonts w:asciiTheme="majorBidi" w:hAnsiTheme="majorBidi" w:cstheme="majorBidi"/>
          <w:color w:val="000000" w:themeColor="text1"/>
        </w:rPr>
        <w:t>(89.4</w:t>
      </w:r>
      <w:r w:rsidRPr="00502980">
        <w:rPr>
          <w:rFonts w:asciiTheme="majorBidi" w:hAnsiTheme="majorBidi" w:cstheme="majorBidi"/>
          <w:color w:val="000000" w:themeColor="text1"/>
        </w:rPr>
        <w:t xml:space="preserve">%), compared to </w:t>
      </w:r>
      <w:r w:rsidR="004550CE">
        <w:rPr>
          <w:rFonts w:asciiTheme="majorBidi" w:hAnsiTheme="majorBidi" w:cstheme="majorBidi"/>
        </w:rPr>
        <w:t>70</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4550CE">
        <w:rPr>
          <w:rFonts w:asciiTheme="majorBidi" w:hAnsiTheme="majorBidi" w:cstheme="majorBidi"/>
          <w:color w:val="000000" w:themeColor="text1"/>
        </w:rPr>
        <w:t>10.6</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4550CE">
      <w:pPr>
        <w:jc w:val="both"/>
        <w:rPr>
          <w:color w:val="000000" w:themeColor="text1"/>
        </w:rPr>
      </w:pPr>
      <w:r w:rsidRPr="005956C5">
        <w:rPr>
          <w:color w:val="000000" w:themeColor="text1"/>
        </w:rPr>
        <w:t xml:space="preserve">The number of equines animals on agricultural holdings in </w:t>
      </w:r>
      <w:r w:rsidR="009644CA">
        <w:rPr>
          <w:rFonts w:asciiTheme="majorBidi" w:hAnsiTheme="majorBidi" w:cstheme="majorBidi"/>
          <w:color w:val="000000" w:themeColor="text1"/>
        </w:rPr>
        <w:t>Rafah Governorate</w:t>
      </w:r>
      <w:r w:rsidR="00417A69">
        <w:rPr>
          <w:color w:val="000000" w:themeColor="text1"/>
        </w:rPr>
        <w:t xml:space="preserve"> were</w:t>
      </w:r>
      <w:r w:rsidR="00417A69">
        <w:t xml:space="preserve"> </w:t>
      </w:r>
      <w:r w:rsidR="004550CE">
        <w:rPr>
          <w:rFonts w:hint="cs"/>
          <w:rtl/>
        </w:rPr>
        <w:t>60</w:t>
      </w:r>
      <w:r w:rsidRPr="005956C5">
        <w:t xml:space="preserve"> </w:t>
      </w:r>
      <w:r w:rsidR="00417A69">
        <w:rPr>
          <w:color w:val="000000" w:themeColor="text1"/>
        </w:rPr>
        <w:t xml:space="preserve">horses, </w:t>
      </w:r>
      <w:r w:rsidR="004550CE">
        <w:rPr>
          <w:rFonts w:hint="cs"/>
          <w:color w:val="000000" w:themeColor="text1"/>
          <w:rtl/>
        </w:rPr>
        <w:t>5</w:t>
      </w:r>
      <w:r w:rsidR="00417A69">
        <w:rPr>
          <w:color w:val="000000" w:themeColor="text1"/>
        </w:rPr>
        <w:t xml:space="preserve"> </w:t>
      </w:r>
      <w:r w:rsidRPr="005956C5">
        <w:rPr>
          <w:color w:val="000000" w:themeColor="text1"/>
        </w:rPr>
        <w:t>mules and</w:t>
      </w:r>
      <w:r w:rsidR="006D4F48">
        <w:rPr>
          <w:color w:val="000000" w:themeColor="text1"/>
        </w:rPr>
        <w:t xml:space="preserve"> </w:t>
      </w:r>
      <w:r w:rsidR="004550CE">
        <w:rPr>
          <w:rFonts w:hint="cs"/>
          <w:color w:val="000000" w:themeColor="text1"/>
          <w:rtl/>
        </w:rPr>
        <w:t>377</w:t>
      </w:r>
      <w:r w:rsidRPr="005956C5">
        <w:rPr>
          <w:color w:val="000000" w:themeColor="text1"/>
        </w:rPr>
        <w:t xml:space="preserve"> donkeys on the enumeration day on the first of October 2021</w:t>
      </w:r>
      <w:r w:rsidR="00B90A77">
        <w:rPr>
          <w:color w:val="000000" w:themeColor="text1"/>
        </w:rPr>
        <w:t>.</w:t>
      </w:r>
    </w:p>
    <w:p w:rsidR="004150BA" w:rsidRDefault="004150BA" w:rsidP="00417A69">
      <w:pPr>
        <w:jc w:val="both"/>
        <w:rPr>
          <w:rFonts w:asciiTheme="majorBidi" w:hAnsiTheme="majorBidi" w:cstheme="majorBidi"/>
          <w:color w:val="000000" w:themeColor="text1"/>
          <w:rtl/>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4550C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as on 01/10/</w:t>
      </w:r>
      <w:r w:rsidR="006D4F48">
        <w:rPr>
          <w:rFonts w:asciiTheme="majorBidi" w:hAnsiTheme="majorBidi" w:cstheme="majorBidi"/>
          <w:color w:val="000000" w:themeColor="text1"/>
        </w:rPr>
        <w:t xml:space="preserve">2022 that used in plant holding </w:t>
      </w:r>
      <w:r w:rsidR="004550CE">
        <w:rPr>
          <w:rFonts w:asciiTheme="majorBidi" w:hAnsiTheme="majorBidi" w:cstheme="majorBidi" w:hint="cs"/>
          <w:color w:val="000000" w:themeColor="text1"/>
          <w:rtl/>
        </w:rPr>
        <w:t>654</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4550CE">
        <w:rPr>
          <w:rFonts w:asciiTheme="majorBidi" w:hAnsiTheme="majorBidi" w:cstheme="majorBidi"/>
          <w:color w:val="000000" w:themeColor="text1"/>
        </w:rPr>
        <w:t>254</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4550CE">
        <w:rPr>
          <w:rFonts w:asciiTheme="majorBidi" w:hAnsiTheme="majorBidi" w:cstheme="majorBidi"/>
          <w:color w:val="000000" w:themeColor="text1"/>
        </w:rPr>
        <w:t>173</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C508A8" w:rsidRDefault="00C508A8"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4550CE">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4550CE">
        <w:rPr>
          <w:rFonts w:asciiTheme="majorBidi" w:hAnsiTheme="majorBidi" w:cstheme="majorBidi"/>
          <w:color w:val="000000" w:themeColor="text1"/>
        </w:rPr>
        <w:t>864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4550CE">
        <w:rPr>
          <w:rFonts w:asciiTheme="majorBidi" w:hAnsiTheme="majorBidi" w:cstheme="majorBidi"/>
          <w:color w:val="000000" w:themeColor="text1"/>
        </w:rPr>
        <w:t>1</w:t>
      </w:r>
      <w:r w:rsidR="00FA1569">
        <w:rPr>
          <w:rFonts w:asciiTheme="majorBidi" w:hAnsiTheme="majorBidi" w:cstheme="majorBidi"/>
          <w:color w:val="000000" w:themeColor="text1"/>
        </w:rPr>
        <w:t>,</w:t>
      </w:r>
      <w:r w:rsidR="004550CE">
        <w:rPr>
          <w:rFonts w:asciiTheme="majorBidi" w:hAnsiTheme="majorBidi" w:cstheme="majorBidi"/>
          <w:color w:val="000000" w:themeColor="text1"/>
        </w:rPr>
        <w:t>603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4550CE">
        <w:rPr>
          <w:rFonts w:asciiTheme="majorBidi" w:hAnsiTheme="majorBidi" w:cstheme="majorBidi"/>
          <w:color w:val="000000" w:themeColor="text1"/>
        </w:rPr>
        <w:t>1</w:t>
      </w:r>
      <w:r w:rsidR="002D0B2D">
        <w:rPr>
          <w:rFonts w:asciiTheme="majorBidi" w:hAnsiTheme="majorBidi" w:cstheme="majorBidi"/>
          <w:color w:val="000000" w:themeColor="text1"/>
        </w:rPr>
        <w:t>,</w:t>
      </w:r>
      <w:r w:rsidR="004550CE">
        <w:rPr>
          <w:rFonts w:asciiTheme="majorBidi" w:hAnsiTheme="majorBidi" w:cstheme="majorBidi"/>
          <w:color w:val="000000" w:themeColor="text1"/>
        </w:rPr>
        <w:t>548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4550CE">
        <w:rPr>
          <w:rFonts w:asciiTheme="majorBidi" w:hAnsiTheme="majorBidi" w:cstheme="majorBidi"/>
          <w:color w:val="000000" w:themeColor="text1"/>
        </w:rPr>
        <w:t>726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9644CA">
        <w:rPr>
          <w:rFonts w:asciiTheme="majorBidi" w:hAnsiTheme="majorBidi" w:cstheme="majorBidi"/>
          <w:color w:val="000000" w:themeColor="text1"/>
        </w:rPr>
        <w:t>Rafah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4550CE">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4550CE">
        <w:rPr>
          <w:rFonts w:asciiTheme="majorBidi" w:hAnsiTheme="majorBidi" w:cstheme="majorBidi"/>
          <w:color w:val="000000" w:themeColor="text1"/>
        </w:rPr>
        <w:t>882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4550CE">
        <w:rPr>
          <w:rFonts w:asciiTheme="majorBidi" w:hAnsiTheme="majorBidi" w:cstheme="majorBidi"/>
          <w:color w:val="000000" w:themeColor="text1"/>
        </w:rPr>
        <w:t>1</w:t>
      </w:r>
      <w:r w:rsidR="002D0B2D">
        <w:rPr>
          <w:rFonts w:asciiTheme="majorBidi" w:hAnsiTheme="majorBidi" w:cstheme="majorBidi"/>
          <w:color w:val="000000" w:themeColor="text1"/>
        </w:rPr>
        <w:t>,</w:t>
      </w:r>
      <w:r w:rsidR="004550CE">
        <w:rPr>
          <w:rFonts w:asciiTheme="majorBidi" w:hAnsiTheme="majorBidi" w:cstheme="majorBidi"/>
          <w:color w:val="000000" w:themeColor="text1"/>
        </w:rPr>
        <w:t>129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4550CE">
        <w:rPr>
          <w:rFonts w:asciiTheme="majorBidi" w:hAnsiTheme="majorBidi" w:cstheme="majorBidi"/>
          <w:color w:val="000000" w:themeColor="text1"/>
        </w:rPr>
        <w:t>18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9644CA">
        <w:rPr>
          <w:rFonts w:asciiTheme="majorBidi" w:hAnsiTheme="majorBidi" w:cstheme="majorBidi"/>
          <w:color w:val="000000" w:themeColor="text1"/>
        </w:rPr>
        <w:t>Rafah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4550C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4550CE">
        <w:rPr>
          <w:rFonts w:asciiTheme="majorBidi" w:hAnsiTheme="majorBidi" w:cstheme="majorBidi"/>
          <w:color w:val="000000" w:themeColor="text1"/>
        </w:rPr>
        <w:t>32</w:t>
      </w:r>
      <w:r w:rsidRPr="005956C5">
        <w:rPr>
          <w:rFonts w:asciiTheme="majorBidi" w:hAnsiTheme="majorBidi" w:cstheme="majorBidi"/>
          <w:color w:val="000000" w:themeColor="text1"/>
        </w:rPr>
        <w:t xml:space="preserve"> holdings in </w:t>
      </w:r>
      <w:r w:rsidR="009644CA">
        <w:rPr>
          <w:rFonts w:asciiTheme="majorBidi" w:hAnsiTheme="majorBidi" w:cstheme="majorBidi"/>
          <w:color w:val="000000" w:themeColor="text1"/>
        </w:rPr>
        <w:t>Rafah Governorate</w:t>
      </w:r>
      <w:r w:rsidRPr="005956C5">
        <w:rPr>
          <w:rFonts w:asciiTheme="majorBidi" w:hAnsiTheme="majorBidi" w:cstheme="majorBidi"/>
          <w:color w:val="000000" w:themeColor="text1"/>
        </w:rPr>
        <w:t xml:space="preserve"> that received compensation for agricultural losses, including </w:t>
      </w:r>
      <w:r w:rsidR="004550CE">
        <w:rPr>
          <w:rFonts w:asciiTheme="majorBidi" w:hAnsiTheme="majorBidi" w:cstheme="majorBidi"/>
          <w:color w:val="000000" w:themeColor="text1"/>
        </w:rPr>
        <w:t>27</w:t>
      </w:r>
      <w:r w:rsidRPr="005956C5">
        <w:rPr>
          <w:rFonts w:asciiTheme="majorBidi" w:hAnsiTheme="majorBidi" w:cstheme="majorBidi"/>
          <w:color w:val="000000" w:themeColor="text1"/>
        </w:rPr>
        <w:t xml:space="preserve"> plant holdings </w:t>
      </w:r>
      <w:r w:rsidR="0035266B">
        <w:rPr>
          <w:rFonts w:asciiTheme="majorBidi" w:hAnsiTheme="majorBidi" w:cstheme="majorBidi"/>
          <w:color w:val="000000" w:themeColor="text1"/>
        </w:rPr>
        <w:t>(</w:t>
      </w:r>
      <w:r w:rsidR="004550CE">
        <w:rPr>
          <w:rFonts w:asciiTheme="majorBidi" w:hAnsiTheme="majorBidi" w:cstheme="majorBidi"/>
          <w:color w:val="000000" w:themeColor="text1"/>
        </w:rPr>
        <w:t>84.4</w:t>
      </w:r>
      <w:r w:rsidR="003A3E55">
        <w:rPr>
          <w:rFonts w:asciiTheme="majorBidi" w:hAnsiTheme="majorBidi" w:cstheme="majorBidi"/>
          <w:color w:val="000000" w:themeColor="text1"/>
        </w:rPr>
        <w:t>%)</w:t>
      </w:r>
      <w:r w:rsidR="0035266B">
        <w:rPr>
          <w:rFonts w:asciiTheme="majorBidi" w:hAnsiTheme="majorBidi" w:cstheme="majorBidi"/>
          <w:color w:val="000000" w:themeColor="text1"/>
        </w:rPr>
        <w:t xml:space="preserve">, </w:t>
      </w:r>
      <w:r w:rsidR="004550CE">
        <w:rPr>
          <w:rFonts w:asciiTheme="majorBidi" w:hAnsiTheme="majorBidi" w:cstheme="majorBidi"/>
          <w:color w:val="000000" w:themeColor="text1"/>
        </w:rPr>
        <w:t>3</w:t>
      </w:r>
      <w:r w:rsidR="002D0B2D" w:rsidRPr="005956C5">
        <w:rPr>
          <w:rFonts w:asciiTheme="majorBidi" w:hAnsiTheme="majorBidi" w:cstheme="majorBidi"/>
          <w:color w:val="000000" w:themeColor="text1"/>
        </w:rPr>
        <w:t xml:space="preserve"> </w:t>
      </w:r>
      <w:r w:rsidR="002D0B2D">
        <w:rPr>
          <w:rFonts w:asciiTheme="majorBidi" w:hAnsiTheme="majorBidi" w:cstheme="majorBidi"/>
          <w:color w:val="000000" w:themeColor="text1"/>
        </w:rPr>
        <w:t>animal</w:t>
      </w:r>
      <w:r w:rsidR="002D0B2D" w:rsidRPr="005956C5">
        <w:rPr>
          <w:rFonts w:asciiTheme="majorBidi" w:hAnsiTheme="majorBidi" w:cstheme="majorBidi"/>
          <w:color w:val="000000" w:themeColor="text1"/>
        </w:rPr>
        <w:t xml:space="preserve"> holdings </w:t>
      </w:r>
      <w:r w:rsidR="002D0B2D">
        <w:rPr>
          <w:rFonts w:asciiTheme="majorBidi" w:hAnsiTheme="majorBidi" w:cstheme="majorBidi"/>
          <w:color w:val="000000" w:themeColor="text1"/>
        </w:rPr>
        <w:t>(</w:t>
      </w:r>
      <w:r w:rsidR="004550CE">
        <w:rPr>
          <w:rFonts w:asciiTheme="majorBidi" w:hAnsiTheme="majorBidi" w:cstheme="majorBidi"/>
          <w:color w:val="000000" w:themeColor="text1"/>
        </w:rPr>
        <w:t>9.4</w:t>
      </w:r>
      <w:r w:rsidR="002D0B2D">
        <w:rPr>
          <w:rFonts w:asciiTheme="majorBidi" w:hAnsiTheme="majorBidi" w:cstheme="majorBidi"/>
          <w:color w:val="000000" w:themeColor="text1"/>
        </w:rPr>
        <w:t xml:space="preserve">%) and </w:t>
      </w:r>
      <w:r w:rsidR="004550CE">
        <w:rPr>
          <w:rFonts w:asciiTheme="majorBidi" w:hAnsiTheme="majorBidi" w:cstheme="majorBidi"/>
          <w:color w:val="000000" w:themeColor="text1"/>
        </w:rPr>
        <w:t>2</w:t>
      </w:r>
      <w:r w:rsidR="0035266B" w:rsidRPr="005956C5">
        <w:rPr>
          <w:rFonts w:asciiTheme="majorBidi" w:hAnsiTheme="majorBidi" w:cstheme="majorBidi"/>
          <w:color w:val="000000" w:themeColor="text1"/>
        </w:rPr>
        <w:t xml:space="preserve"> mixed holdings </w:t>
      </w:r>
      <w:r w:rsidR="0035266B">
        <w:rPr>
          <w:rFonts w:asciiTheme="majorBidi" w:hAnsiTheme="majorBidi" w:cstheme="majorBidi"/>
          <w:color w:val="000000" w:themeColor="text1"/>
        </w:rPr>
        <w:t>(</w:t>
      </w:r>
      <w:r w:rsidR="004550CE">
        <w:rPr>
          <w:rFonts w:asciiTheme="majorBidi" w:hAnsiTheme="majorBidi" w:cstheme="majorBidi"/>
          <w:color w:val="000000" w:themeColor="text1"/>
        </w:rPr>
        <w:t>6.2</w:t>
      </w:r>
      <w:r w:rsidR="0035266B">
        <w:rPr>
          <w:rFonts w:asciiTheme="majorBidi" w:hAnsiTheme="majorBidi" w:cstheme="majorBidi"/>
          <w:color w:val="000000" w:themeColor="text1"/>
        </w:rPr>
        <w:t>%),</w:t>
      </w:r>
      <w:r w:rsidR="003A3E55">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4550CE" w:rsidP="004550CE">
      <w:pPr>
        <w:jc w:val="both"/>
        <w:rPr>
          <w:rFonts w:asciiTheme="majorBidi" w:hAnsiTheme="majorBidi" w:cstheme="majorBidi"/>
          <w:color w:val="000000" w:themeColor="text1"/>
        </w:rPr>
      </w:pPr>
      <w:r>
        <w:rPr>
          <w:rFonts w:asciiTheme="majorBidi" w:hAnsiTheme="majorBidi" w:cstheme="majorBidi"/>
          <w:color w:val="000000" w:themeColor="text1"/>
        </w:rPr>
        <w:t>17</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53.1</w:t>
      </w:r>
      <w:r w:rsidR="004E73D5" w:rsidRPr="005956C5">
        <w:rPr>
          <w:rFonts w:asciiTheme="majorBidi" w:hAnsiTheme="majorBidi" w:cstheme="majorBidi"/>
          <w:color w:val="000000" w:themeColor="text1"/>
        </w:rPr>
        <w:t xml:space="preserve">%) of the agricultural holdings that received compensation for agricultural losses in </w:t>
      </w:r>
      <w:r w:rsidR="009644CA">
        <w:rPr>
          <w:rFonts w:asciiTheme="majorBidi" w:hAnsiTheme="majorBidi" w:cstheme="majorBidi"/>
          <w:color w:val="000000" w:themeColor="text1"/>
        </w:rPr>
        <w:t>Rafah Governorate</w:t>
      </w:r>
      <w:r w:rsidR="004E73D5" w:rsidRPr="005956C5">
        <w:rPr>
          <w:rFonts w:asciiTheme="majorBidi" w:hAnsiTheme="majorBidi" w:cstheme="majorBidi"/>
          <w:color w:val="000000" w:themeColor="text1"/>
        </w:rPr>
        <w:t xml:space="preserve"> had received such compensation from governmental bodies, </w:t>
      </w:r>
      <w:r>
        <w:rPr>
          <w:rFonts w:asciiTheme="majorBidi" w:hAnsiTheme="majorBidi" w:cstheme="majorBidi"/>
          <w:color w:val="000000" w:themeColor="text1"/>
        </w:rPr>
        <w:t>12</w:t>
      </w:r>
      <w:r w:rsidR="00E16A11">
        <w:rPr>
          <w:rFonts w:asciiTheme="majorBidi" w:hAnsiTheme="majorBidi" w:cstheme="majorBidi"/>
          <w:color w:val="000000" w:themeColor="text1"/>
        </w:rPr>
        <w:t xml:space="preserve"> holding</w:t>
      </w:r>
      <w:r w:rsidR="004E73D5" w:rsidRPr="005956C5">
        <w:rPr>
          <w:rFonts w:asciiTheme="majorBidi" w:hAnsiTheme="majorBidi" w:cstheme="majorBidi"/>
          <w:color w:val="000000" w:themeColor="text1"/>
        </w:rPr>
        <w:t xml:space="preserve"> (</w:t>
      </w:r>
      <w:r>
        <w:rPr>
          <w:rFonts w:asciiTheme="majorBidi" w:hAnsiTheme="majorBidi" w:cstheme="majorBidi"/>
          <w:color w:val="000000" w:themeColor="text1"/>
        </w:rPr>
        <w:t>37.5</w:t>
      </w:r>
      <w:r w:rsidR="004E73D5" w:rsidRPr="005956C5">
        <w:rPr>
          <w:rFonts w:asciiTheme="majorBidi" w:hAnsiTheme="majorBidi" w:cstheme="majorBidi"/>
          <w:color w:val="000000" w:themeColor="text1"/>
        </w:rPr>
        <w:t xml:space="preserve">%) received compensation from civil institution, </w:t>
      </w:r>
      <w:r>
        <w:rPr>
          <w:rFonts w:asciiTheme="majorBidi" w:hAnsiTheme="majorBidi" w:cstheme="majorBidi"/>
          <w:color w:val="000000" w:themeColor="text1"/>
        </w:rPr>
        <w:t>2</w:t>
      </w:r>
      <w:r w:rsidR="0035266B"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6.3</w:t>
      </w:r>
      <w:r w:rsidR="0035266B" w:rsidRPr="005956C5">
        <w:rPr>
          <w:rFonts w:asciiTheme="majorBidi" w:hAnsiTheme="majorBidi" w:cstheme="majorBidi"/>
          <w:color w:val="000000" w:themeColor="text1"/>
        </w:rPr>
        <w:t xml:space="preserve">%) received compensation 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35266B">
        <w:rPr>
          <w:rFonts w:asciiTheme="majorBidi" w:hAnsiTheme="majorBidi" w:cstheme="majorBidi"/>
          <w:color w:val="000000" w:themeColor="text1"/>
        </w:rPr>
        <w:t>,</w:t>
      </w:r>
      <w:r w:rsidR="0035266B" w:rsidRPr="0035266B">
        <w:rPr>
          <w:rFonts w:asciiTheme="majorBidi" w:hAnsiTheme="majorBidi" w:cstheme="majorBidi"/>
          <w:color w:val="000000" w:themeColor="text1"/>
        </w:rPr>
        <w:t xml:space="preserve">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one holding</w:t>
      </w:r>
      <w:r w:rsidR="004E73D5" w:rsidRPr="005956C5">
        <w:rPr>
          <w:rFonts w:asciiTheme="majorBidi" w:hAnsiTheme="majorBidi" w:cstheme="majorBidi"/>
          <w:color w:val="000000" w:themeColor="text1"/>
        </w:rPr>
        <w:t xml:space="preserve"> (</w:t>
      </w:r>
      <w:r w:rsidR="006D4F48">
        <w:rPr>
          <w:rFonts w:asciiTheme="majorBidi" w:hAnsiTheme="majorBidi" w:cstheme="majorBidi"/>
          <w:color w:val="000000" w:themeColor="text1"/>
        </w:rPr>
        <w:t>3.</w:t>
      </w:r>
      <w:r>
        <w:rPr>
          <w:rFonts w:asciiTheme="majorBidi" w:hAnsiTheme="majorBidi" w:cstheme="majorBidi"/>
          <w:color w:val="000000" w:themeColor="text1"/>
        </w:rPr>
        <w:t>1</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8E3F01" w:rsidRDefault="008E3F01"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78068A" w:rsidRDefault="0078068A"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 xml:space="preserve">s (Nablus, Ramallah &amp; Al-Bireh,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Al-Bireh,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 xml:space="preserve">ducational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Mechanisms were prepared to handle cases of non-cooperation by citizens, especially in Jerusalem Governorate and neighbouring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Representation of buildings data on the e-map using specific symbology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670C1E">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w:t>
      </w:r>
      <w:r w:rsidR="00670C1E">
        <w:rPr>
          <w:rFonts w:asciiTheme="majorBidi" w:hAnsiTheme="majorBidi" w:cstheme="majorBidi"/>
          <w:color w:val="000000" w:themeColor="text1"/>
        </w:rPr>
        <w:t>reports</w:t>
      </w:r>
      <w:r w:rsidRPr="00DA0923">
        <w:rPr>
          <w:rFonts w:asciiTheme="majorBidi" w:hAnsiTheme="majorBidi" w:cstheme="majorBidi"/>
          <w:color w:val="000000" w:themeColor="text1"/>
        </w:rPr>
        <w:t xml:space="preserve">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9644CA">
        <w:rPr>
          <w:rFonts w:asciiTheme="majorBidi" w:hAnsiTheme="majorBidi" w:cstheme="majorBidi"/>
          <w:color w:val="000000" w:themeColor="text1"/>
        </w:rPr>
        <w:t>Rafah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A06223" w:rsidP="00DA0923">
            <w:pPr>
              <w:ind w:firstLineChars="100" w:firstLine="181"/>
              <w:jc w:val="both"/>
              <w:rPr>
                <w:rFonts w:ascii="Arial" w:hAnsi="Arial" w:cs="Arial"/>
                <w:b/>
                <w:bCs/>
                <w:color w:val="000000" w:themeColor="text1"/>
                <w:sz w:val="18"/>
                <w:szCs w:val="18"/>
              </w:rPr>
            </w:pPr>
            <w:r>
              <w:rPr>
                <w:rFonts w:ascii="Arial" w:hAnsi="Arial" w:cs="Arial"/>
                <w:b/>
                <w:bCs/>
                <w:color w:val="000000" w:themeColor="text1"/>
                <w:sz w:val="18"/>
                <w:szCs w:val="18"/>
              </w:rPr>
              <w:t>Gaza Strip</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A06223" w:rsidP="00DA2C4F">
            <w:pPr>
              <w:ind w:right="284"/>
              <w:jc w:val="right"/>
              <w:rPr>
                <w:rFonts w:ascii="Arial" w:hAnsi="Arial" w:cs="Arial"/>
                <w:b/>
                <w:bCs/>
                <w:color w:val="000000"/>
                <w:sz w:val="18"/>
                <w:szCs w:val="18"/>
                <w:rtl/>
              </w:rPr>
            </w:pPr>
            <w:r>
              <w:rPr>
                <w:rFonts w:ascii="Arial" w:hAnsi="Arial" w:cs="Arial"/>
                <w:b/>
                <w:bCs/>
                <w:color w:val="000000"/>
                <w:sz w:val="18"/>
                <w:szCs w:val="18"/>
              </w:rPr>
              <w:t>3.9</w:t>
            </w:r>
            <w:r w:rsidR="0059784C" w:rsidRPr="00DA2C4F">
              <w:rPr>
                <w:rFonts w:ascii="Arial" w:hAnsi="Arial" w:cs="Arial"/>
                <w:b/>
                <w:bCs/>
                <w:color w:val="000000"/>
                <w:sz w:val="18"/>
                <w:szCs w:val="18"/>
              </w:rPr>
              <w:t>%</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78068A" w:rsidP="00E30C40">
            <w:pPr>
              <w:jc w:val="both"/>
              <w:rPr>
                <w:rFonts w:ascii="Arial" w:hAnsi="Arial" w:cs="Arial"/>
                <w:color w:val="000000" w:themeColor="text1"/>
                <w:sz w:val="18"/>
                <w:szCs w:val="18"/>
              </w:rPr>
            </w:pPr>
            <w:r>
              <w:rPr>
                <w:rFonts w:asciiTheme="majorBidi" w:hAnsiTheme="majorBidi" w:cstheme="majorBidi"/>
                <w:color w:val="000000" w:themeColor="text1"/>
              </w:rPr>
              <w:t xml:space="preserve">   </w:t>
            </w:r>
            <w:r w:rsidR="00E30C40">
              <w:rPr>
                <w:rFonts w:asciiTheme="majorBidi" w:hAnsiTheme="majorBidi" w:cstheme="majorBidi"/>
                <w:color w:val="000000" w:themeColor="text1"/>
                <w:sz w:val="18"/>
                <w:szCs w:val="18"/>
              </w:rPr>
              <w:t>Rafah</w:t>
            </w:r>
          </w:p>
        </w:tc>
        <w:tc>
          <w:tcPr>
            <w:tcW w:w="2459" w:type="dxa"/>
            <w:tcBorders>
              <w:top w:val="nil"/>
              <w:left w:val="single" w:sz="4" w:space="0" w:color="auto"/>
              <w:bottom w:val="single" w:sz="4" w:space="0" w:color="auto"/>
              <w:right w:val="nil"/>
            </w:tcBorders>
            <w:vAlign w:val="center"/>
          </w:tcPr>
          <w:p w:rsidR="0059784C" w:rsidRPr="00DA2C4F" w:rsidRDefault="00E30C40" w:rsidP="002D0B2D">
            <w:pPr>
              <w:ind w:right="284"/>
              <w:jc w:val="right"/>
              <w:rPr>
                <w:rFonts w:ascii="Arial" w:hAnsi="Arial" w:cs="Arial"/>
                <w:color w:val="000000"/>
                <w:sz w:val="18"/>
                <w:szCs w:val="18"/>
                <w:rtl/>
              </w:rPr>
            </w:pPr>
            <w:r>
              <w:rPr>
                <w:rFonts w:ascii="Arial" w:hAnsi="Arial" w:cs="Arial"/>
                <w:color w:val="000000"/>
                <w:sz w:val="18"/>
                <w:szCs w:val="18"/>
              </w:rPr>
              <w:t>2.8</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E30C40" w:rsidP="00B84584">
            <w:pPr>
              <w:ind w:right="284"/>
              <w:jc w:val="right"/>
              <w:rPr>
                <w:rFonts w:ascii="Arial" w:hAnsi="Arial" w:cs="Arial"/>
                <w:color w:val="000000"/>
                <w:sz w:val="18"/>
                <w:szCs w:val="18"/>
                <w:rtl/>
              </w:rPr>
            </w:pPr>
            <w:r>
              <w:rPr>
                <w:rFonts w:ascii="Arial" w:hAnsi="Arial" w:cs="Arial"/>
                <w:color w:val="000000"/>
                <w:sz w:val="18"/>
                <w:szCs w:val="18"/>
              </w:rPr>
              <w:t>7.4</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E30C40">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9644CA">
        <w:rPr>
          <w:rFonts w:asciiTheme="majorBidi" w:hAnsiTheme="majorBidi" w:cstheme="majorBidi"/>
          <w:color w:val="000000" w:themeColor="text1"/>
        </w:rPr>
        <w:t>Rafah Governorate</w:t>
      </w:r>
      <w:r w:rsidRPr="00DA0923">
        <w:rPr>
          <w:rFonts w:asciiTheme="majorBidi" w:hAnsiTheme="majorBidi" w:cstheme="majorBidi"/>
          <w:color w:val="000000" w:themeColor="text1"/>
        </w:rPr>
        <w:t xml:space="preserve"> was calculated, where it reached </w:t>
      </w:r>
      <w:r w:rsidR="00E30C40">
        <w:rPr>
          <w:rFonts w:asciiTheme="majorBidi" w:hAnsiTheme="majorBidi" w:cstheme="majorBidi"/>
          <w:color w:val="000000" w:themeColor="text1"/>
        </w:rPr>
        <w:t>7.4</w:t>
      </w:r>
      <w:r w:rsidRPr="00DA0923">
        <w:rPr>
          <w:rFonts w:asciiTheme="majorBidi" w:hAnsiTheme="majorBidi" w:cstheme="majorBidi"/>
          <w:color w:val="000000" w:themeColor="text1"/>
        </w:rPr>
        <w:t xml:space="preserve">%; meaning that the census covered </w:t>
      </w:r>
      <w:r w:rsidR="00E30C40">
        <w:rPr>
          <w:rFonts w:asciiTheme="majorBidi" w:hAnsiTheme="majorBidi" w:cstheme="majorBidi"/>
          <w:color w:val="000000" w:themeColor="text1"/>
        </w:rPr>
        <w:t>92.6</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9644CA">
        <w:rPr>
          <w:rFonts w:asciiTheme="majorBidi" w:hAnsiTheme="majorBidi" w:cstheme="majorBidi"/>
          <w:color w:val="000000" w:themeColor="text1"/>
        </w:rPr>
        <w:t>Rafah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5B209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8359" w:type="dxa"/>
        <w:jc w:val="center"/>
        <w:tblLook w:val="04A0" w:firstRow="1" w:lastRow="0" w:firstColumn="1" w:lastColumn="0" w:noHBand="0" w:noVBand="1"/>
      </w:tblPr>
      <w:tblGrid>
        <w:gridCol w:w="4116"/>
        <w:gridCol w:w="2116"/>
        <w:gridCol w:w="2127"/>
      </w:tblGrid>
      <w:tr w:rsidR="005B2094" w:rsidRPr="00DA2C4F" w:rsidTr="005B2094">
        <w:trPr>
          <w:trHeight w:val="340"/>
          <w:jc w:val="center"/>
        </w:trPr>
        <w:tc>
          <w:tcPr>
            <w:tcW w:w="4116"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2116"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2127" w:type="dxa"/>
            <w:tcBorders>
              <w:bottom w:val="single" w:sz="4" w:space="0" w:color="auto"/>
            </w:tcBorders>
            <w:shd w:val="clear" w:color="auto" w:fill="auto"/>
            <w:vAlign w:val="center"/>
          </w:tcPr>
          <w:p w:rsidR="005B2094" w:rsidRPr="00DA2C4F" w:rsidRDefault="005B2094"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r>
      <w:tr w:rsidR="005B2094" w:rsidRPr="00DA2C4F" w:rsidTr="005B2094">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Holders</w:t>
            </w:r>
          </w:p>
        </w:tc>
        <w:tc>
          <w:tcPr>
            <w:tcW w:w="2116" w:type="dxa"/>
            <w:tcBorders>
              <w:top w:val="single" w:sz="4" w:space="0" w:color="auto"/>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3,305</w:t>
            </w:r>
          </w:p>
        </w:tc>
        <w:tc>
          <w:tcPr>
            <w:tcW w:w="2127" w:type="dxa"/>
            <w:tcBorders>
              <w:top w:val="single" w:sz="4" w:space="0" w:color="auto"/>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3,575</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Holdings</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3,529</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3,754</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(dunum)</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16,496</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16,547</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Field Crops (dunum)</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3,059</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1,772</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Vegetable (dunum)</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7,870</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10,712</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Cultivated Area  of Tree Horticulture (dunum)</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5,567</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4,063</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Cattle (head)</w:t>
            </w:r>
          </w:p>
        </w:tc>
        <w:tc>
          <w:tcPr>
            <w:tcW w:w="2116" w:type="dxa"/>
            <w:tcBorders>
              <w:top w:val="nil"/>
              <w:left w:val="single" w:sz="4" w:space="0" w:color="auto"/>
              <w:bottom w:val="nil"/>
              <w:right w:val="nil"/>
            </w:tcBorders>
            <w:shd w:val="clear" w:color="auto" w:fill="auto"/>
            <w:vAlign w:val="center"/>
          </w:tcPr>
          <w:p w:rsidR="005B2094" w:rsidRPr="00DA2C4F" w:rsidRDefault="00E30C40" w:rsidP="009D280E">
            <w:pPr>
              <w:ind w:right="10"/>
              <w:jc w:val="right"/>
              <w:rPr>
                <w:rFonts w:ascii="Arial" w:hAnsi="Arial" w:cs="Arial"/>
                <w:color w:val="000000"/>
                <w:sz w:val="18"/>
                <w:szCs w:val="18"/>
              </w:rPr>
            </w:pPr>
            <w:r>
              <w:rPr>
                <w:rFonts w:ascii="Arial" w:hAnsi="Arial" w:cs="Arial"/>
                <w:color w:val="000000"/>
                <w:sz w:val="18"/>
                <w:szCs w:val="18"/>
              </w:rPr>
              <w:t>3,108</w:t>
            </w:r>
          </w:p>
        </w:tc>
        <w:tc>
          <w:tcPr>
            <w:tcW w:w="2127" w:type="dxa"/>
            <w:tcBorders>
              <w:top w:val="nil"/>
              <w:left w:val="nil"/>
              <w:bottom w:val="nil"/>
              <w:right w:val="single" w:sz="4" w:space="0" w:color="auto"/>
            </w:tcBorders>
            <w:shd w:val="clear" w:color="auto" w:fill="auto"/>
            <w:vAlign w:val="center"/>
          </w:tcPr>
          <w:p w:rsidR="005B2094" w:rsidRPr="00DA2C4F" w:rsidRDefault="00E30C40" w:rsidP="009D280E">
            <w:pPr>
              <w:ind w:right="10"/>
              <w:jc w:val="right"/>
              <w:rPr>
                <w:rFonts w:ascii="Arial" w:hAnsi="Arial" w:cs="Arial"/>
                <w:color w:val="000000"/>
                <w:sz w:val="18"/>
                <w:szCs w:val="18"/>
              </w:rPr>
            </w:pPr>
            <w:r>
              <w:rPr>
                <w:rFonts w:ascii="Arial" w:hAnsi="Arial" w:cs="Arial"/>
                <w:color w:val="000000"/>
                <w:sz w:val="18"/>
                <w:szCs w:val="18"/>
              </w:rPr>
              <w:t>5,339</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Sheep (head)</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8,380</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7,256</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Number of Goats (head)</w:t>
            </w:r>
          </w:p>
        </w:tc>
        <w:tc>
          <w:tcPr>
            <w:tcW w:w="2116" w:type="dxa"/>
            <w:tcBorders>
              <w:top w:val="nil"/>
              <w:left w:val="single" w:sz="4" w:space="0" w:color="auto"/>
              <w:bottom w:val="nil"/>
              <w:right w:val="nil"/>
            </w:tcBorders>
            <w:shd w:val="clear" w:color="auto" w:fill="auto"/>
            <w:vAlign w:val="center"/>
          </w:tcPr>
          <w:p w:rsidR="005B2094" w:rsidRPr="00DA2C4F" w:rsidRDefault="00E30C40" w:rsidP="009D280E">
            <w:pPr>
              <w:ind w:right="10"/>
              <w:jc w:val="right"/>
              <w:rPr>
                <w:rFonts w:ascii="Arial" w:hAnsi="Arial" w:cs="Arial"/>
                <w:color w:val="000000"/>
                <w:sz w:val="18"/>
                <w:szCs w:val="18"/>
              </w:rPr>
            </w:pPr>
            <w:r>
              <w:rPr>
                <w:rFonts w:ascii="Arial" w:hAnsi="Arial" w:cs="Arial"/>
                <w:color w:val="000000"/>
                <w:sz w:val="18"/>
                <w:szCs w:val="18"/>
              </w:rPr>
              <w:t>1,559</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616</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sz w:val="18"/>
                <w:szCs w:val="18"/>
              </w:rPr>
            </w:pPr>
            <w:r>
              <w:rPr>
                <w:rFonts w:ascii="Arial" w:hAnsi="Arial" w:cs="Arial"/>
                <w:sz w:val="18"/>
                <w:szCs w:val="18"/>
              </w:rPr>
              <w:t>1,631,980</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sz w:val="18"/>
                <w:szCs w:val="18"/>
              </w:rPr>
            </w:pPr>
            <w:r>
              <w:rPr>
                <w:rFonts w:ascii="Arial" w:hAnsi="Arial" w:cs="Arial"/>
                <w:sz w:val="18"/>
                <w:szCs w:val="18"/>
              </w:rPr>
              <w:t>2,715,320</w:t>
            </w:r>
          </w:p>
        </w:tc>
      </w:tr>
      <w:tr w:rsidR="005B2094" w:rsidRPr="00DA2C4F" w:rsidTr="005B2094">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2116" w:type="dxa"/>
            <w:tcBorders>
              <w:top w:val="nil"/>
              <w:left w:val="single" w:sz="4" w:space="0" w:color="auto"/>
              <w:bottom w:val="nil"/>
              <w:right w:val="nil"/>
            </w:tcBorders>
            <w:shd w:val="clear" w:color="auto" w:fill="auto"/>
            <w:vAlign w:val="center"/>
          </w:tcPr>
          <w:p w:rsidR="005B2094" w:rsidRPr="00DA2C4F" w:rsidRDefault="00E30C40" w:rsidP="006D4F48">
            <w:pPr>
              <w:ind w:right="10"/>
              <w:jc w:val="right"/>
              <w:rPr>
                <w:rFonts w:ascii="Arial" w:hAnsi="Arial" w:cs="Arial"/>
                <w:sz w:val="18"/>
                <w:szCs w:val="18"/>
              </w:rPr>
            </w:pPr>
            <w:r>
              <w:rPr>
                <w:rFonts w:ascii="Arial" w:hAnsi="Arial" w:cs="Arial"/>
                <w:sz w:val="18"/>
                <w:szCs w:val="18"/>
              </w:rPr>
              <w:t>13,000</w:t>
            </w:r>
          </w:p>
        </w:tc>
        <w:tc>
          <w:tcPr>
            <w:tcW w:w="2127" w:type="dxa"/>
            <w:tcBorders>
              <w:top w:val="nil"/>
              <w:left w:val="nil"/>
              <w:bottom w:val="nil"/>
              <w:right w:val="single" w:sz="4" w:space="0" w:color="auto"/>
            </w:tcBorders>
            <w:shd w:val="clear" w:color="auto" w:fill="auto"/>
            <w:vAlign w:val="center"/>
          </w:tcPr>
          <w:p w:rsidR="005B2094" w:rsidRPr="00DA2C4F" w:rsidRDefault="00E30C40" w:rsidP="006D4F48">
            <w:pPr>
              <w:ind w:right="10"/>
              <w:jc w:val="right"/>
              <w:rPr>
                <w:rFonts w:ascii="Arial" w:hAnsi="Arial" w:cs="Arial"/>
                <w:sz w:val="18"/>
                <w:szCs w:val="18"/>
                <w:rtl/>
              </w:rPr>
            </w:pPr>
            <w:r>
              <w:rPr>
                <w:rFonts w:ascii="Arial" w:hAnsi="Arial" w:cs="Arial"/>
                <w:sz w:val="18"/>
                <w:szCs w:val="18"/>
              </w:rPr>
              <w:t>9,990</w:t>
            </w:r>
          </w:p>
        </w:tc>
      </w:tr>
      <w:tr w:rsidR="005B2094" w:rsidRPr="00DA2C4F" w:rsidTr="005B2094">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5B2094" w:rsidRPr="00DA2C4F" w:rsidRDefault="005B2094"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2116" w:type="dxa"/>
            <w:tcBorders>
              <w:top w:val="nil"/>
              <w:left w:val="single" w:sz="4" w:space="0" w:color="auto"/>
              <w:bottom w:val="single" w:sz="4" w:space="0" w:color="auto"/>
              <w:right w:val="nil"/>
            </w:tcBorders>
            <w:shd w:val="clear" w:color="auto" w:fill="auto"/>
            <w:vAlign w:val="center"/>
          </w:tcPr>
          <w:p w:rsidR="005B2094" w:rsidRPr="00DA2C4F" w:rsidRDefault="00E30C40" w:rsidP="009D280E">
            <w:pPr>
              <w:ind w:right="10"/>
              <w:jc w:val="right"/>
              <w:rPr>
                <w:rFonts w:ascii="Arial" w:hAnsi="Arial" w:cs="Arial"/>
                <w:color w:val="000000"/>
                <w:sz w:val="18"/>
                <w:szCs w:val="18"/>
              </w:rPr>
            </w:pPr>
            <w:r>
              <w:rPr>
                <w:rFonts w:ascii="Arial" w:hAnsi="Arial" w:cs="Arial"/>
                <w:color w:val="000000"/>
                <w:sz w:val="18"/>
                <w:szCs w:val="18"/>
              </w:rPr>
              <w:t>632</w:t>
            </w:r>
          </w:p>
        </w:tc>
        <w:tc>
          <w:tcPr>
            <w:tcW w:w="2127" w:type="dxa"/>
            <w:tcBorders>
              <w:top w:val="nil"/>
              <w:left w:val="nil"/>
              <w:bottom w:val="single" w:sz="4" w:space="0" w:color="auto"/>
              <w:right w:val="single" w:sz="4" w:space="0" w:color="auto"/>
            </w:tcBorders>
            <w:shd w:val="clear" w:color="auto" w:fill="auto"/>
            <w:vAlign w:val="center"/>
          </w:tcPr>
          <w:p w:rsidR="005B2094" w:rsidRPr="00DA2C4F" w:rsidRDefault="00E30C40" w:rsidP="006D4F48">
            <w:pPr>
              <w:ind w:right="10"/>
              <w:jc w:val="right"/>
              <w:rPr>
                <w:rFonts w:ascii="Arial" w:hAnsi="Arial" w:cs="Arial"/>
                <w:color w:val="000000"/>
                <w:sz w:val="18"/>
                <w:szCs w:val="18"/>
              </w:rPr>
            </w:pPr>
            <w:r>
              <w:rPr>
                <w:rFonts w:ascii="Arial" w:hAnsi="Arial" w:cs="Arial"/>
                <w:color w:val="000000"/>
                <w:sz w:val="18"/>
                <w:szCs w:val="18"/>
              </w:rPr>
              <w:t>661</w:t>
            </w: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550CE" w:rsidRDefault="004550CE">
      <w:r>
        <w:separator/>
      </w:r>
    </w:p>
  </w:endnote>
  <w:endnote w:type="continuationSeparator" w:id="0">
    <w:p w:rsidR="004550CE" w:rsidRDefault="004550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0CE" w:rsidRPr="00E661C7" w:rsidRDefault="004550CE"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4550CE" w:rsidRPr="00832CC5" w:rsidRDefault="004550CE"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D52275">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550CE" w:rsidRDefault="004550CE">
      <w:r>
        <w:separator/>
      </w:r>
    </w:p>
  </w:footnote>
  <w:footnote w:type="continuationSeparator" w:id="0">
    <w:p w:rsidR="004550CE" w:rsidRDefault="004550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50CE" w:rsidRPr="0055242F" w:rsidRDefault="004550CE" w:rsidP="00AF6024">
    <w:pPr>
      <w:pStyle w:val="Header"/>
      <w:rPr>
        <w:rFonts w:ascii="Arial" w:hAnsi="Arial" w:cs="Arial"/>
        <w:sz w:val="18"/>
        <w:szCs w:val="18"/>
      </w:rPr>
    </w:pPr>
    <w:r w:rsidRPr="0055242F">
      <w:rPr>
        <w:rFonts w:ascii="Arial" w:hAnsi="Arial" w:cs="Arial"/>
        <w:sz w:val="18"/>
        <w:szCs w:val="18"/>
      </w:rPr>
      <w:t xml:space="preserve">PCBS &amp; </w:t>
    </w:r>
    <w:r>
      <w:rPr>
        <w:rFonts w:ascii="Arial" w:hAnsi="Arial" w:cs="Arial"/>
        <w:sz w:val="18"/>
        <w:szCs w:val="18"/>
      </w:rPr>
      <w:t>MoA: Agricultural Census 2021 –</w:t>
    </w:r>
    <w:r w:rsidRPr="0055242F">
      <w:rPr>
        <w:rFonts w:ascii="Arial" w:hAnsi="Arial" w:cs="Arial"/>
        <w:sz w:val="18"/>
        <w:szCs w:val="18"/>
      </w:rPr>
      <w:t xml:space="preserve"> </w:t>
    </w:r>
    <w:r>
      <w:rPr>
        <w:rFonts w:ascii="Arial" w:hAnsi="Arial" w:cs="Arial"/>
        <w:sz w:val="18"/>
        <w:szCs w:val="18"/>
      </w:rPr>
      <w:t>Rafah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mirrorMargins/>
  <w:defaultTabStop w:val="720"/>
  <w:drawingGridHorizontalSpacing w:val="120"/>
  <w:displayHorizontalDrawingGridEvery w:val="2"/>
  <w:noPunctuationKerning/>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688"/>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2A"/>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44D3"/>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2AE4"/>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1F4B"/>
    <w:rsid w:val="001A22B4"/>
    <w:rsid w:val="001A266C"/>
    <w:rsid w:val="001A3015"/>
    <w:rsid w:val="001A421C"/>
    <w:rsid w:val="001A437E"/>
    <w:rsid w:val="001A50FB"/>
    <w:rsid w:val="001A56B1"/>
    <w:rsid w:val="001A5DCA"/>
    <w:rsid w:val="001A625E"/>
    <w:rsid w:val="001A6407"/>
    <w:rsid w:val="001A6A6F"/>
    <w:rsid w:val="001A6F03"/>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69F2"/>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86B"/>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508"/>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4E18"/>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6A2"/>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2D"/>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2C7"/>
    <w:rsid w:val="002E649A"/>
    <w:rsid w:val="002E781F"/>
    <w:rsid w:val="002F0791"/>
    <w:rsid w:val="002F0D0A"/>
    <w:rsid w:val="002F1413"/>
    <w:rsid w:val="002F1FA9"/>
    <w:rsid w:val="002F218C"/>
    <w:rsid w:val="002F2755"/>
    <w:rsid w:val="002F2B88"/>
    <w:rsid w:val="002F36E4"/>
    <w:rsid w:val="002F377C"/>
    <w:rsid w:val="002F3786"/>
    <w:rsid w:val="002F414D"/>
    <w:rsid w:val="002F4266"/>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6E5"/>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21C"/>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182D"/>
    <w:rsid w:val="00413313"/>
    <w:rsid w:val="0041382F"/>
    <w:rsid w:val="00413FD1"/>
    <w:rsid w:val="004150BA"/>
    <w:rsid w:val="004150BC"/>
    <w:rsid w:val="00415F5F"/>
    <w:rsid w:val="0041635F"/>
    <w:rsid w:val="00416B53"/>
    <w:rsid w:val="00417A69"/>
    <w:rsid w:val="0042043A"/>
    <w:rsid w:val="0042068C"/>
    <w:rsid w:val="00421421"/>
    <w:rsid w:val="004215F2"/>
    <w:rsid w:val="00421D5E"/>
    <w:rsid w:val="0042257A"/>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BC9"/>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0CE"/>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0A40"/>
    <w:rsid w:val="004714F6"/>
    <w:rsid w:val="00471748"/>
    <w:rsid w:val="00471A43"/>
    <w:rsid w:val="00471D36"/>
    <w:rsid w:val="004720A3"/>
    <w:rsid w:val="004723EB"/>
    <w:rsid w:val="00472B0C"/>
    <w:rsid w:val="00472D2B"/>
    <w:rsid w:val="00473A82"/>
    <w:rsid w:val="00473AAE"/>
    <w:rsid w:val="004741AF"/>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94FD4"/>
    <w:rsid w:val="004961BE"/>
    <w:rsid w:val="00497B8A"/>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2F4"/>
    <w:rsid w:val="004A6DCF"/>
    <w:rsid w:val="004A70C4"/>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4BA7"/>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4A7E"/>
    <w:rsid w:val="005054B6"/>
    <w:rsid w:val="00506231"/>
    <w:rsid w:val="00506626"/>
    <w:rsid w:val="005073F6"/>
    <w:rsid w:val="005077C6"/>
    <w:rsid w:val="00510656"/>
    <w:rsid w:val="0051093C"/>
    <w:rsid w:val="00510DD3"/>
    <w:rsid w:val="00512620"/>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250A"/>
    <w:rsid w:val="00573518"/>
    <w:rsid w:val="00574C8A"/>
    <w:rsid w:val="00575556"/>
    <w:rsid w:val="00575C46"/>
    <w:rsid w:val="00575CB3"/>
    <w:rsid w:val="005760DF"/>
    <w:rsid w:val="00576140"/>
    <w:rsid w:val="005764ED"/>
    <w:rsid w:val="005770DF"/>
    <w:rsid w:val="00577178"/>
    <w:rsid w:val="0057730C"/>
    <w:rsid w:val="005778D1"/>
    <w:rsid w:val="0057791A"/>
    <w:rsid w:val="00577BDF"/>
    <w:rsid w:val="00577DBE"/>
    <w:rsid w:val="00577DCC"/>
    <w:rsid w:val="005804C2"/>
    <w:rsid w:val="005805F0"/>
    <w:rsid w:val="00581A95"/>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094"/>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58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2F10"/>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684C"/>
    <w:rsid w:val="006277E5"/>
    <w:rsid w:val="00627D2C"/>
    <w:rsid w:val="00630C90"/>
    <w:rsid w:val="006318DC"/>
    <w:rsid w:val="006341BD"/>
    <w:rsid w:val="00634F5E"/>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1E"/>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3EC"/>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C25"/>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599"/>
    <w:rsid w:val="006C3AFD"/>
    <w:rsid w:val="006C4523"/>
    <w:rsid w:val="006C567E"/>
    <w:rsid w:val="006C56BB"/>
    <w:rsid w:val="006C5E37"/>
    <w:rsid w:val="006C648D"/>
    <w:rsid w:val="006C6AA4"/>
    <w:rsid w:val="006C6CA5"/>
    <w:rsid w:val="006C75EB"/>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4F48"/>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35B"/>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8CC"/>
    <w:rsid w:val="00777AB0"/>
    <w:rsid w:val="00780404"/>
    <w:rsid w:val="0078068A"/>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09D"/>
    <w:rsid w:val="007B29E7"/>
    <w:rsid w:val="007B2DDA"/>
    <w:rsid w:val="007B377F"/>
    <w:rsid w:val="007B3A6C"/>
    <w:rsid w:val="007B3BAF"/>
    <w:rsid w:val="007B4373"/>
    <w:rsid w:val="007B511A"/>
    <w:rsid w:val="007B5304"/>
    <w:rsid w:val="007B7215"/>
    <w:rsid w:val="007B72E2"/>
    <w:rsid w:val="007B7418"/>
    <w:rsid w:val="007B76B5"/>
    <w:rsid w:val="007B7812"/>
    <w:rsid w:val="007C018D"/>
    <w:rsid w:val="007C0A9A"/>
    <w:rsid w:val="007C0D6D"/>
    <w:rsid w:val="007C1A3C"/>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19FB"/>
    <w:rsid w:val="007D2992"/>
    <w:rsid w:val="007D3476"/>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36C"/>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411"/>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ADE"/>
    <w:rsid w:val="00871BB2"/>
    <w:rsid w:val="00871C68"/>
    <w:rsid w:val="00872385"/>
    <w:rsid w:val="008741E7"/>
    <w:rsid w:val="00875C1C"/>
    <w:rsid w:val="00875CC5"/>
    <w:rsid w:val="00876470"/>
    <w:rsid w:val="00876A32"/>
    <w:rsid w:val="00880A87"/>
    <w:rsid w:val="00881489"/>
    <w:rsid w:val="00881686"/>
    <w:rsid w:val="00882263"/>
    <w:rsid w:val="00882530"/>
    <w:rsid w:val="0088278A"/>
    <w:rsid w:val="00882A2C"/>
    <w:rsid w:val="00882A52"/>
    <w:rsid w:val="00883C68"/>
    <w:rsid w:val="00884E5B"/>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DE4"/>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11A"/>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3F01"/>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32"/>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66AC"/>
    <w:rsid w:val="0093796D"/>
    <w:rsid w:val="0094042C"/>
    <w:rsid w:val="00940D5F"/>
    <w:rsid w:val="00941DA2"/>
    <w:rsid w:val="00942028"/>
    <w:rsid w:val="009426B7"/>
    <w:rsid w:val="00942DB2"/>
    <w:rsid w:val="009432EB"/>
    <w:rsid w:val="00944542"/>
    <w:rsid w:val="00944886"/>
    <w:rsid w:val="009451F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707"/>
    <w:rsid w:val="009638CD"/>
    <w:rsid w:val="00963CB7"/>
    <w:rsid w:val="0096424F"/>
    <w:rsid w:val="009644CA"/>
    <w:rsid w:val="0096516D"/>
    <w:rsid w:val="009651DF"/>
    <w:rsid w:val="009653AA"/>
    <w:rsid w:val="0096599C"/>
    <w:rsid w:val="00965A32"/>
    <w:rsid w:val="00966A42"/>
    <w:rsid w:val="009677C3"/>
    <w:rsid w:val="00970EA3"/>
    <w:rsid w:val="009714A4"/>
    <w:rsid w:val="009715C6"/>
    <w:rsid w:val="009718F0"/>
    <w:rsid w:val="009720A5"/>
    <w:rsid w:val="009721B3"/>
    <w:rsid w:val="009723A1"/>
    <w:rsid w:val="0097266F"/>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56F"/>
    <w:rsid w:val="00984B30"/>
    <w:rsid w:val="00986342"/>
    <w:rsid w:val="0098639F"/>
    <w:rsid w:val="00986871"/>
    <w:rsid w:val="00986F41"/>
    <w:rsid w:val="009875CA"/>
    <w:rsid w:val="00987EEB"/>
    <w:rsid w:val="00991832"/>
    <w:rsid w:val="00992887"/>
    <w:rsid w:val="0099290A"/>
    <w:rsid w:val="00992D7E"/>
    <w:rsid w:val="00992FBB"/>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97BF5"/>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80E"/>
    <w:rsid w:val="009D29E1"/>
    <w:rsid w:val="009D3D9A"/>
    <w:rsid w:val="009D424F"/>
    <w:rsid w:val="009D4363"/>
    <w:rsid w:val="009D4682"/>
    <w:rsid w:val="009D5C2C"/>
    <w:rsid w:val="009D686F"/>
    <w:rsid w:val="009D7989"/>
    <w:rsid w:val="009E06D3"/>
    <w:rsid w:val="009E0CE7"/>
    <w:rsid w:val="009E0FA3"/>
    <w:rsid w:val="009E14DD"/>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223"/>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CF"/>
    <w:rsid w:val="00A320F7"/>
    <w:rsid w:val="00A3308D"/>
    <w:rsid w:val="00A332C4"/>
    <w:rsid w:val="00A338E1"/>
    <w:rsid w:val="00A34946"/>
    <w:rsid w:val="00A349CA"/>
    <w:rsid w:val="00A35049"/>
    <w:rsid w:val="00A350DC"/>
    <w:rsid w:val="00A35398"/>
    <w:rsid w:val="00A35939"/>
    <w:rsid w:val="00A367A0"/>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1A7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024"/>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01DD"/>
    <w:rsid w:val="00B110E5"/>
    <w:rsid w:val="00B1139E"/>
    <w:rsid w:val="00B115A6"/>
    <w:rsid w:val="00B11E68"/>
    <w:rsid w:val="00B132D3"/>
    <w:rsid w:val="00B13C4C"/>
    <w:rsid w:val="00B1482A"/>
    <w:rsid w:val="00B1536D"/>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1E1"/>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07B"/>
    <w:rsid w:val="00BA72CC"/>
    <w:rsid w:val="00BB0876"/>
    <w:rsid w:val="00BB0EAD"/>
    <w:rsid w:val="00BB0FA5"/>
    <w:rsid w:val="00BB0FA9"/>
    <w:rsid w:val="00BB1A92"/>
    <w:rsid w:val="00BB1ECF"/>
    <w:rsid w:val="00BB4031"/>
    <w:rsid w:val="00BB4277"/>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47BF"/>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298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8A8"/>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6FFE"/>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389"/>
    <w:rsid w:val="00CB05B5"/>
    <w:rsid w:val="00CB06EB"/>
    <w:rsid w:val="00CB112F"/>
    <w:rsid w:val="00CB120A"/>
    <w:rsid w:val="00CB21DD"/>
    <w:rsid w:val="00CB262A"/>
    <w:rsid w:val="00CB389F"/>
    <w:rsid w:val="00CB3B9B"/>
    <w:rsid w:val="00CB417A"/>
    <w:rsid w:val="00CB47C3"/>
    <w:rsid w:val="00CB4F0B"/>
    <w:rsid w:val="00CB632D"/>
    <w:rsid w:val="00CB6628"/>
    <w:rsid w:val="00CB7CF6"/>
    <w:rsid w:val="00CC0E66"/>
    <w:rsid w:val="00CC0EAF"/>
    <w:rsid w:val="00CC0FA9"/>
    <w:rsid w:val="00CC168C"/>
    <w:rsid w:val="00CC1694"/>
    <w:rsid w:val="00CC177E"/>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4B54"/>
    <w:rsid w:val="00CE523F"/>
    <w:rsid w:val="00CE5F36"/>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3590"/>
    <w:rsid w:val="00CF403A"/>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2F8E"/>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0FE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D9A"/>
    <w:rsid w:val="00D46C54"/>
    <w:rsid w:val="00D46FED"/>
    <w:rsid w:val="00D47865"/>
    <w:rsid w:val="00D50B85"/>
    <w:rsid w:val="00D51F71"/>
    <w:rsid w:val="00D52275"/>
    <w:rsid w:val="00D52457"/>
    <w:rsid w:val="00D52BC5"/>
    <w:rsid w:val="00D53041"/>
    <w:rsid w:val="00D5362C"/>
    <w:rsid w:val="00D53A72"/>
    <w:rsid w:val="00D548D7"/>
    <w:rsid w:val="00D54B1D"/>
    <w:rsid w:val="00D55005"/>
    <w:rsid w:val="00D5515D"/>
    <w:rsid w:val="00D5556F"/>
    <w:rsid w:val="00D555AB"/>
    <w:rsid w:val="00D56AA4"/>
    <w:rsid w:val="00D57A32"/>
    <w:rsid w:val="00D57F83"/>
    <w:rsid w:val="00D60753"/>
    <w:rsid w:val="00D60CA0"/>
    <w:rsid w:val="00D60F2F"/>
    <w:rsid w:val="00D6118B"/>
    <w:rsid w:val="00D61520"/>
    <w:rsid w:val="00D618B3"/>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94D"/>
    <w:rsid w:val="00D76A0A"/>
    <w:rsid w:val="00D76B8C"/>
    <w:rsid w:val="00D76D37"/>
    <w:rsid w:val="00D80534"/>
    <w:rsid w:val="00D80740"/>
    <w:rsid w:val="00D808E5"/>
    <w:rsid w:val="00D80BF2"/>
    <w:rsid w:val="00D80EBF"/>
    <w:rsid w:val="00D810E1"/>
    <w:rsid w:val="00D814ED"/>
    <w:rsid w:val="00D823AB"/>
    <w:rsid w:val="00D82F84"/>
    <w:rsid w:val="00D835DB"/>
    <w:rsid w:val="00D83683"/>
    <w:rsid w:val="00D84967"/>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462"/>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19E"/>
    <w:rsid w:val="00DC4343"/>
    <w:rsid w:val="00DC47CD"/>
    <w:rsid w:val="00DC5427"/>
    <w:rsid w:val="00DC6B71"/>
    <w:rsid w:val="00DC760A"/>
    <w:rsid w:val="00DC7704"/>
    <w:rsid w:val="00DD0A5B"/>
    <w:rsid w:val="00DD12AE"/>
    <w:rsid w:val="00DD186A"/>
    <w:rsid w:val="00DD1B29"/>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0C40"/>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8CD"/>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A7A"/>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BF0"/>
    <w:rsid w:val="00F64F6A"/>
    <w:rsid w:val="00F64FA6"/>
    <w:rsid w:val="00F65281"/>
    <w:rsid w:val="00F6552C"/>
    <w:rsid w:val="00F65645"/>
    <w:rsid w:val="00F659DF"/>
    <w:rsid w:val="00F65EE4"/>
    <w:rsid w:val="00F660BD"/>
    <w:rsid w:val="00F66E5E"/>
    <w:rsid w:val="00F676A6"/>
    <w:rsid w:val="00F67B0C"/>
    <w:rsid w:val="00F67FE3"/>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1E3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2B93E3B6"/>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90.5%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9.2%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3234</c:v>
                </c:pt>
                <c:pt idx="1">
                  <c:v>329</c:v>
                </c:pt>
                <c:pt idx="2" formatCode="General">
                  <c:v>12</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3845</c:v>
                </c:pt>
                <c:pt idx="1">
                  <c:v>218</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56594117173156"/>
          <c:y val="3.1445930850339206E-2"/>
          <c:w val="0.82841396037127024"/>
          <c:h val="0.79183094608483506"/>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5169</c:v>
                </c:pt>
                <c:pt idx="1">
                  <c:v>170</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5342</c:v>
                </c:pt>
                <c:pt idx="1">
                  <c:v>411</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1914</c:v>
                </c:pt>
                <c:pt idx="1">
                  <c:v>205</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tx>
                <c:rich>
                  <a:bodyPr/>
                  <a:lstStyle/>
                  <a:p>
                    <a:r>
                      <a:rPr lang="en-US"/>
                      <a:t>9.1%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20.4%</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tx>
                <c:rich>
                  <a:bodyPr/>
                  <a:lstStyle/>
                  <a:p>
                    <a:r>
                      <a:rPr lang="en-US"/>
                      <a:t>24.6%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22.8%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tx>
                <c:rich>
                  <a:bodyPr/>
                  <a:lstStyle/>
                  <a:p>
                    <a:r>
                      <a:rPr lang="en-US"/>
                      <a:t>22.8%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tx>
                <c:rich>
                  <a:bodyPr/>
                  <a:lstStyle/>
                  <a:p>
                    <a:r>
                      <a:rPr lang="en-US"/>
                      <a:t>0.3%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323</c:v>
                </c:pt>
                <c:pt idx="1">
                  <c:v>729</c:v>
                </c:pt>
                <c:pt idx="2">
                  <c:v>880</c:v>
                </c:pt>
                <c:pt idx="3">
                  <c:v>815</c:v>
                </c:pt>
                <c:pt idx="4">
                  <c:v>816</c:v>
                </c:pt>
                <c:pt idx="5">
                  <c:v>12</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58.5%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29.8%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11.7%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2196</c:v>
                </c:pt>
                <c:pt idx="1">
                  <c:v>1118</c:v>
                </c:pt>
                <c:pt idx="2">
                  <c:v>440</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6.195371033166309E-3"/>
                  <c:y val="-3.3454645920456112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10.7%</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64.7%</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24.6%</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0.107</c:v>
                </c:pt>
                <c:pt idx="1">
                  <c:v>0.64700000000000002</c:v>
                </c:pt>
                <c:pt idx="2">
                  <c:v>0.246</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3.3452807646355949E-2"/>
                  <c:y val="-1.4670590418621976E-2"/>
                </c:manualLayout>
              </c:layout>
              <c:tx>
                <c:rich>
                  <a:bodyPr/>
                  <a:lstStyle/>
                  <a:p>
                    <a:r>
                      <a:rPr lang="en-US"/>
                      <a:t>71.3%</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0.11005719715143134"/>
                  <c:y val="-2.0877276704048358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1.7%</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5.3693073312072549E-2"/>
                  <c:y val="-8.6205890930300386E-2"/>
                </c:manualLayout>
              </c:layout>
              <c:tx>
                <c:rich>
                  <a:bodyPr/>
                  <a:lstStyle/>
                  <a:p>
                    <a:r>
                      <a:rPr lang="en-US"/>
                      <a:t>25.2%</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1.2950262937562911E-3"/>
                  <c:y val="-0.11243219597550308"/>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1.8%</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9464999670740078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Surface</c:v>
                </c:pt>
                <c:pt idx="2">
                  <c:v>Drip</c:v>
                </c:pt>
                <c:pt idx="3">
                  <c:v>Sprinklers</c:v>
                </c:pt>
              </c:strCache>
            </c:strRef>
          </c:cat>
          <c:val>
            <c:numRef>
              <c:f>Sheet1!$B$2:$B$5</c:f>
              <c:numCache>
                <c:formatCode>0.00%</c:formatCode>
                <c:ptCount val="4"/>
                <c:pt idx="0">
                  <c:v>0.71299999999999997</c:v>
                </c:pt>
                <c:pt idx="1">
                  <c:v>1.7000000000000001E-2</c:v>
                </c:pt>
                <c:pt idx="2">
                  <c:v>0.252</c:v>
                </c:pt>
                <c:pt idx="3">
                  <c:v>1.7999999999999999E-2</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1640</c:v>
                </c:pt>
                <c:pt idx="1">
                  <c:v>132</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4.0111253976824725E-2"/>
                  <c:y val="-4.22689173945771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Open</c:v>
                </c:pt>
                <c:pt idx="1">
                  <c:v>Plastic House</c:v>
                </c:pt>
                <c:pt idx="2">
                  <c:v>Surface Tunnel</c:v>
                </c:pt>
              </c:strCache>
            </c:strRef>
          </c:cat>
          <c:val>
            <c:numRef>
              <c:f>Sheet1!$B$3:$B$5</c:f>
              <c:numCache>
                <c:formatCode>0.0%</c:formatCode>
                <c:ptCount val="3"/>
                <c:pt idx="0">
                  <c:v>0.70899999999999996</c:v>
                </c:pt>
                <c:pt idx="1">
                  <c:v>0.27400000000000002</c:v>
                </c:pt>
                <c:pt idx="2">
                  <c:v>1.7000000000000001E-2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Summer</c:v>
                </c:pt>
                <c:pt idx="2">
                  <c:v>Autumn</c:v>
                </c:pt>
                <c:pt idx="3">
                  <c:v>Spring</c:v>
                </c:pt>
              </c:strCache>
            </c:strRef>
          </c:cat>
          <c:val>
            <c:numRef>
              <c:f>Sheet1!$B$2:$B$5</c:f>
              <c:numCache>
                <c:formatCode>#,##0</c:formatCode>
                <c:ptCount val="4"/>
                <c:pt idx="0">
                  <c:v>4123</c:v>
                </c:pt>
                <c:pt idx="1">
                  <c:v>2995</c:v>
                </c:pt>
                <c:pt idx="2">
                  <c:v>2308</c:v>
                </c:pt>
                <c:pt idx="3">
                  <c:v>1286</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3536</c:v>
                </c:pt>
                <c:pt idx="1">
                  <c:v>527</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747628-8EA8-4036-AD14-F0C793899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4356</TotalTime>
  <Pages>56</Pages>
  <Words>16636</Words>
  <Characters>94828</Characters>
  <Application>Microsoft Office Word</Application>
  <DocSecurity>0</DocSecurity>
  <Lines>790</Lines>
  <Paragraphs>222</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237</cp:revision>
  <cp:lastPrinted>2023-08-21T06:18:00Z</cp:lastPrinted>
  <dcterms:created xsi:type="dcterms:W3CDTF">2022-10-24T06:50:00Z</dcterms:created>
  <dcterms:modified xsi:type="dcterms:W3CDTF">2023-08-23T11:04:00Z</dcterms:modified>
</cp:coreProperties>
</file>